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80" w:rsidRDefault="001C2F67">
      <w:pPr>
        <w:pStyle w:val="TitleStyle"/>
      </w:pPr>
      <w:bookmarkStart w:id="0" w:name="_GoBack"/>
      <w:bookmarkEnd w:id="0"/>
      <w:r>
        <w:t>Ochrona zwierząt.</w:t>
      </w:r>
    </w:p>
    <w:p w:rsidR="00E26E80" w:rsidRDefault="001C2F67">
      <w:pPr>
        <w:pStyle w:val="NormalStyle"/>
      </w:pPr>
      <w:r>
        <w:t>Dz.U.2013.856 j.t. z dnia 2013.07.30</w:t>
      </w:r>
    </w:p>
    <w:p w:rsidR="00E26E80" w:rsidRDefault="001C2F67">
      <w:pPr>
        <w:pStyle w:val="NormalStyle"/>
      </w:pPr>
      <w:r>
        <w:t>Status: Akt obowiązujący</w:t>
      </w:r>
    </w:p>
    <w:p w:rsidR="00E26E80" w:rsidRDefault="001C2F67">
      <w:pPr>
        <w:pStyle w:val="NormalStyle"/>
      </w:pPr>
      <w:r>
        <w:t>Wersja od: 18 października 2016 r.</w:t>
      </w:r>
    </w:p>
    <w:p w:rsidR="00E26E80" w:rsidRDefault="001C2F67">
      <w:pPr>
        <w:spacing w:before="587" w:after="0"/>
        <w:jc w:val="center"/>
      </w:pPr>
      <w:r>
        <w:rPr>
          <w:b/>
          <w:color w:val="000000"/>
          <w:sz w:val="36"/>
        </w:rPr>
        <w:t>USTAWA</w:t>
      </w:r>
    </w:p>
    <w:p w:rsidR="00E26E80" w:rsidRDefault="001C2F67">
      <w:pPr>
        <w:spacing w:before="320" w:after="0"/>
        <w:jc w:val="center"/>
      </w:pPr>
      <w:r>
        <w:rPr>
          <w:color w:val="000000"/>
          <w:sz w:val="30"/>
        </w:rPr>
        <w:t>z dnia 21 sierpnia 1997 r.</w:t>
      </w:r>
    </w:p>
    <w:p w:rsidR="00E26E80" w:rsidRDefault="001C2F67">
      <w:pPr>
        <w:spacing w:before="320" w:after="0"/>
        <w:jc w:val="center"/>
      </w:pPr>
      <w:r>
        <w:rPr>
          <w:b/>
          <w:color w:val="000000"/>
          <w:sz w:val="30"/>
        </w:rPr>
        <w:t xml:space="preserve">o </w:t>
      </w:r>
      <w:r>
        <w:rPr>
          <w:b/>
          <w:i/>
          <w:color w:val="000000"/>
        </w:rPr>
        <w:t>ochronie zwierząt</w:t>
      </w:r>
      <w:r>
        <w:rPr>
          <w:b/>
          <w:color w:val="000000"/>
          <w:sz w:val="30"/>
        </w:rPr>
        <w:t xml:space="preserve"> </w:t>
      </w:r>
      <w:r>
        <w:rPr>
          <w:b/>
          <w:color w:val="000000"/>
          <w:sz w:val="20"/>
          <w:vertAlign w:val="superscript"/>
        </w:rPr>
        <w:t>1</w:t>
      </w:r>
      <w:r>
        <w:rPr>
          <w:b/>
          <w:color w:val="000000"/>
          <w:sz w:val="30"/>
        </w:rPr>
        <w:t xml:space="preserve"> </w:t>
      </w:r>
    </w:p>
    <w:p w:rsidR="00E26E80" w:rsidRDefault="001C2F67">
      <w:pPr>
        <w:spacing w:before="320" w:after="320"/>
        <w:jc w:val="center"/>
      </w:pPr>
      <w:r>
        <w:t>(T.j. Dz. U. z 2013 r. poz. 856; zm.: Dz. U. z 2014 r. poz. 1794, z 2015 r. poz. 266 oraz z 2016 r. poz. 1605.)</w:t>
      </w:r>
    </w:p>
    <w:p w:rsidR="00E26E80" w:rsidRDefault="001C2F67">
      <w:pPr>
        <w:spacing w:after="0"/>
      </w:pPr>
      <w:r>
        <w:rPr>
          <w:color w:val="000000"/>
        </w:rPr>
        <w:t>T.j. Dz. U. z 2013 r. poz. 856; zm.: Dz. U. z 2014 r. poz. 1794, z 2015 r. poz. 266 oraz z 2016 r. poz. 1605.</w:t>
      </w:r>
    </w:p>
    <w:p w:rsidR="00E26E80" w:rsidRDefault="001C2F67">
      <w:pPr>
        <w:spacing w:before="587" w:after="0"/>
        <w:jc w:val="center"/>
      </w:pPr>
      <w:r>
        <w:rPr>
          <w:b/>
          <w:color w:val="000000"/>
        </w:rPr>
        <w:t xml:space="preserve">Rozdział 1 </w:t>
      </w:r>
    </w:p>
    <w:p w:rsidR="00E26E80" w:rsidRDefault="001C2F67">
      <w:pPr>
        <w:spacing w:before="100" w:after="0"/>
        <w:jc w:val="center"/>
      </w:pPr>
      <w:r>
        <w:rPr>
          <w:b/>
          <w:color w:val="000000"/>
        </w:rPr>
        <w:t>Przepisy ogólne</w:t>
      </w:r>
    </w:p>
    <w:p w:rsidR="00E26E80" w:rsidRDefault="001C2F67">
      <w:pPr>
        <w:spacing w:before="320" w:after="0"/>
      </w:pPr>
      <w:r>
        <w:rPr>
          <w:b/>
          <w:color w:val="000000"/>
        </w:rPr>
        <w:t xml:space="preserve">Art. 1. </w:t>
      </w:r>
    </w:p>
    <w:p w:rsidR="00E26E80" w:rsidRDefault="001C2F67">
      <w:pPr>
        <w:spacing w:after="0"/>
      </w:pPr>
      <w:r>
        <w:rPr>
          <w:color w:val="000000"/>
        </w:rPr>
        <w:t xml:space="preserve">1. </w:t>
      </w:r>
      <w:r>
        <w:rPr>
          <w:i/>
          <w:color w:val="000000"/>
        </w:rPr>
        <w:t>Zwierzę</w:t>
      </w:r>
      <w:r>
        <w:rPr>
          <w:color w:val="000000"/>
        </w:rPr>
        <w:t xml:space="preserve">, jako istota żyjąca, zdolna do odczuwania cierpienia, nie jest rzeczą. Człowiek jest mu winien poszanowanie, </w:t>
      </w:r>
      <w:r>
        <w:rPr>
          <w:i/>
          <w:color w:val="000000"/>
        </w:rPr>
        <w:t>ochronę</w:t>
      </w:r>
      <w:r>
        <w:rPr>
          <w:color w:val="000000"/>
        </w:rPr>
        <w:t xml:space="preserve"> i opiekę.</w:t>
      </w:r>
    </w:p>
    <w:p w:rsidR="00E26E80" w:rsidRDefault="001C2F67">
      <w:pPr>
        <w:spacing w:before="107" w:after="0"/>
      </w:pPr>
      <w:r>
        <w:rPr>
          <w:color w:val="000000"/>
        </w:rPr>
        <w:t xml:space="preserve">2. W sprawach nieuregulowanych w ustawie do </w:t>
      </w:r>
      <w:r>
        <w:rPr>
          <w:i/>
          <w:color w:val="000000"/>
        </w:rPr>
        <w:t>zwierząt</w:t>
      </w:r>
      <w:r>
        <w:rPr>
          <w:color w:val="000000"/>
        </w:rPr>
        <w:t xml:space="preserve"> stosuje się odpowiednio przepisy dotyczące rzeczy.</w:t>
      </w:r>
    </w:p>
    <w:p w:rsidR="00E26E80" w:rsidRDefault="001C2F67">
      <w:pPr>
        <w:spacing w:before="107" w:after="0"/>
      </w:pPr>
      <w:r>
        <w:rPr>
          <w:color w:val="000000"/>
        </w:rPr>
        <w:t xml:space="preserve">3. Organy administracji publicznej podejmują działania na rzecz </w:t>
      </w:r>
      <w:r>
        <w:rPr>
          <w:i/>
          <w:color w:val="000000"/>
        </w:rPr>
        <w:t>ochrony zwierząt</w:t>
      </w:r>
      <w:r>
        <w:rPr>
          <w:color w:val="000000"/>
        </w:rPr>
        <w:t>, współdziałając w tym zakresie z odpowiednimi instytucjami i organizacjami krajowymi i międzynarodowymi.</w:t>
      </w:r>
    </w:p>
    <w:p w:rsidR="00E26E80" w:rsidRDefault="001C2F67">
      <w:pPr>
        <w:spacing w:before="320" w:after="0"/>
      </w:pPr>
      <w:r>
        <w:rPr>
          <w:b/>
          <w:color w:val="000000"/>
        </w:rPr>
        <w:t xml:space="preserve">Art. 2. </w:t>
      </w:r>
    </w:p>
    <w:p w:rsidR="00E26E80" w:rsidRDefault="001C2F67">
      <w:pPr>
        <w:spacing w:after="0"/>
      </w:pPr>
      <w:r>
        <w:rPr>
          <w:color w:val="000000"/>
        </w:rPr>
        <w:t xml:space="preserve">1. </w:t>
      </w:r>
      <w:r>
        <w:rPr>
          <w:color w:val="000000"/>
          <w:sz w:val="20"/>
          <w:vertAlign w:val="superscript"/>
        </w:rPr>
        <w:t>2</w:t>
      </w:r>
      <w:r>
        <w:rPr>
          <w:color w:val="000000"/>
        </w:rPr>
        <w:t xml:space="preserve">  Ustawa reguluje postępowanie ze </w:t>
      </w:r>
      <w:r>
        <w:rPr>
          <w:i/>
          <w:color w:val="000000"/>
        </w:rPr>
        <w:t>zwierzętami</w:t>
      </w:r>
      <w:r>
        <w:rPr>
          <w:color w:val="000000"/>
        </w:rPr>
        <w:t xml:space="preserve"> kręgowymi, w tym </w:t>
      </w:r>
      <w:r>
        <w:rPr>
          <w:i/>
          <w:color w:val="000000"/>
        </w:rPr>
        <w:t>zwierzętami</w:t>
      </w:r>
      <w:r>
        <w:rPr>
          <w:color w:val="000000"/>
        </w:rPr>
        <w:t xml:space="preserve"> kręgowymi wykorzystywanymi w celach naukowych lub edukacyjnych w zakresie nieuregulowanym w </w:t>
      </w:r>
      <w:r>
        <w:rPr>
          <w:color w:val="1B1B1B"/>
        </w:rPr>
        <w:t>ustawie</w:t>
      </w:r>
      <w:r>
        <w:rPr>
          <w:color w:val="000000"/>
        </w:rPr>
        <w:t xml:space="preserve"> z dnia 15 stycznia 2015 r. o </w:t>
      </w:r>
      <w:r>
        <w:rPr>
          <w:i/>
          <w:color w:val="000000"/>
        </w:rPr>
        <w:t>ochronie zwierząt</w:t>
      </w:r>
      <w:r>
        <w:rPr>
          <w:color w:val="000000"/>
        </w:rPr>
        <w:t xml:space="preserve"> wykorzystywanych do celów naukowych lub edukacyjnych (Dz. U. poz. 266).</w:t>
      </w:r>
    </w:p>
    <w:p w:rsidR="00E26E80" w:rsidRDefault="001C2F67">
      <w:pPr>
        <w:spacing w:before="107" w:after="0"/>
      </w:pPr>
      <w:r>
        <w:rPr>
          <w:color w:val="000000"/>
        </w:rPr>
        <w:t xml:space="preserve">2. </w:t>
      </w:r>
      <w:r>
        <w:rPr>
          <w:color w:val="000000"/>
          <w:sz w:val="20"/>
          <w:vertAlign w:val="superscript"/>
        </w:rPr>
        <w:t>3</w:t>
      </w:r>
      <w:r>
        <w:rPr>
          <w:color w:val="000000"/>
        </w:rPr>
        <w:t xml:space="preserve">  (uchylony).</w:t>
      </w:r>
    </w:p>
    <w:p w:rsidR="00E26E80" w:rsidRDefault="001C2F67">
      <w:pPr>
        <w:spacing w:before="320" w:after="0"/>
      </w:pPr>
      <w:r>
        <w:rPr>
          <w:b/>
          <w:color w:val="000000"/>
        </w:rPr>
        <w:t xml:space="preserve">Art. 3. </w:t>
      </w:r>
    </w:p>
    <w:p w:rsidR="00E26E80" w:rsidRDefault="001C2F67">
      <w:pPr>
        <w:spacing w:after="0"/>
      </w:pPr>
      <w:r>
        <w:rPr>
          <w:color w:val="000000"/>
        </w:rPr>
        <w:t>W celu realizacji przepisów ustawy Inspekcja Weterynaryjna oraz inne właściwe organy administracji rządowej i samorządu terytorialnego współdziałają z samorządem lekarsko-</w:t>
      </w:r>
      <w:r>
        <w:rPr>
          <w:color w:val="000000"/>
        </w:rPr>
        <w:lastRenderedPageBreak/>
        <w:t xml:space="preserve">weterynaryjnym oraz z innymi instytucjami i organizacjami społecznymi, których statutowym celem działania jest </w:t>
      </w:r>
      <w:r>
        <w:rPr>
          <w:i/>
          <w:color w:val="000000"/>
        </w:rPr>
        <w:t>ochrona zwierząt</w:t>
      </w:r>
      <w:r>
        <w:rPr>
          <w:color w:val="000000"/>
        </w:rPr>
        <w:t>.</w:t>
      </w:r>
    </w:p>
    <w:p w:rsidR="00E26E80" w:rsidRDefault="001C2F67">
      <w:pPr>
        <w:spacing w:before="320" w:after="0"/>
      </w:pPr>
      <w:r>
        <w:rPr>
          <w:b/>
          <w:color w:val="000000"/>
        </w:rPr>
        <w:t xml:space="preserve">Art. 3a. </w:t>
      </w:r>
    </w:p>
    <w:p w:rsidR="00E26E80" w:rsidRDefault="001C2F67">
      <w:pPr>
        <w:spacing w:after="0"/>
      </w:pPr>
      <w:r>
        <w:rPr>
          <w:color w:val="000000"/>
        </w:rPr>
        <w:t>Do postępowań w sprawach:</w:t>
      </w:r>
    </w:p>
    <w:p w:rsidR="00E26E80" w:rsidRDefault="001C2F67">
      <w:pPr>
        <w:spacing w:before="107" w:after="0"/>
        <w:ind w:left="373"/>
      </w:pPr>
      <w:r>
        <w:rPr>
          <w:color w:val="000000"/>
        </w:rPr>
        <w:t>1) o których mowa w art. 10, art. 13 oraz art. 24a,</w:t>
      </w:r>
    </w:p>
    <w:p w:rsidR="00E26E80" w:rsidRDefault="001C2F67">
      <w:pPr>
        <w:spacing w:before="107" w:after="0"/>
        <w:ind w:left="373"/>
      </w:pPr>
      <w:r>
        <w:rPr>
          <w:color w:val="000000"/>
        </w:rPr>
        <w:t>2) dotyczących uchylenia, zmiany lub stwierdzenia nieważności decyzji wydanej na podstawie art. 10, art. 13 lub art. 24a oraz w sprawach wznowienia postępowania zakończonego wydaniem takiej decyzji</w:t>
      </w:r>
    </w:p>
    <w:p w:rsidR="00E26E80" w:rsidRDefault="001C2F67">
      <w:pPr>
        <w:spacing w:before="100" w:after="0"/>
        <w:jc w:val="both"/>
      </w:pPr>
      <w:r>
        <w:rPr>
          <w:color w:val="000000"/>
        </w:rPr>
        <w:t xml:space="preserve">- nie stosuje się przepisów </w:t>
      </w:r>
      <w:r>
        <w:rPr>
          <w:color w:val="1B1B1B"/>
        </w:rPr>
        <w:t>art. 11 ust. 3-9</w:t>
      </w:r>
      <w:r>
        <w:rPr>
          <w:color w:val="000000"/>
        </w:rPr>
        <w:t xml:space="preserve"> ustawy z dnia 2 lipca 2004 r. o swobodzie działalności gospodarczej (Dz. U. z 2013 r. poz. 672 i 675) oraz przepisu </w:t>
      </w:r>
      <w:r>
        <w:rPr>
          <w:color w:val="1B1B1B"/>
        </w:rPr>
        <w:t>art. 2 ust. 2</w:t>
      </w:r>
      <w:r>
        <w:rPr>
          <w:color w:val="000000"/>
        </w:rPr>
        <w:t xml:space="preserve"> ustawy z dnia 4 marca 2010 r. o świadczeniu usług na terytorium Rzeczypospolitej Polskiej (Dz. U. Nr 47, poz. 278, z późn. zm.).</w:t>
      </w:r>
    </w:p>
    <w:p w:rsidR="00E26E80" w:rsidRDefault="001C2F67">
      <w:pPr>
        <w:spacing w:before="320" w:after="0"/>
      </w:pPr>
      <w:r>
        <w:rPr>
          <w:b/>
          <w:color w:val="000000"/>
        </w:rPr>
        <w:t xml:space="preserve">Art. 4. </w:t>
      </w:r>
    </w:p>
    <w:p w:rsidR="00E26E80" w:rsidRDefault="001C2F67">
      <w:pPr>
        <w:spacing w:after="0"/>
      </w:pPr>
      <w:r>
        <w:rPr>
          <w:color w:val="000000"/>
        </w:rPr>
        <w:t>Ilekroć w ustawie jest mowa o:</w:t>
      </w:r>
    </w:p>
    <w:p w:rsidR="00E26E80" w:rsidRDefault="001C2F67">
      <w:pPr>
        <w:spacing w:before="107" w:after="0"/>
        <w:ind w:left="373"/>
      </w:pPr>
      <w:r>
        <w:rPr>
          <w:color w:val="000000"/>
        </w:rPr>
        <w:t>1) (uchylony);</w:t>
      </w:r>
    </w:p>
    <w:p w:rsidR="00E26E80" w:rsidRDefault="001C2F67">
      <w:pPr>
        <w:spacing w:before="107" w:after="0"/>
        <w:ind w:left="373"/>
      </w:pPr>
      <w:r>
        <w:rPr>
          <w:color w:val="000000"/>
        </w:rPr>
        <w:t xml:space="preserve">2) "humanitarnym traktowaniu </w:t>
      </w:r>
      <w:r>
        <w:rPr>
          <w:i/>
          <w:color w:val="000000"/>
        </w:rPr>
        <w:t>zwierząt</w:t>
      </w:r>
      <w:r>
        <w:rPr>
          <w:color w:val="000000"/>
        </w:rPr>
        <w:t xml:space="preserve">" - rozumie się przez to traktowanie uwzględniające potrzeby </w:t>
      </w:r>
      <w:r>
        <w:rPr>
          <w:i/>
          <w:color w:val="000000"/>
        </w:rPr>
        <w:t>zwierzęcia</w:t>
      </w:r>
      <w:r>
        <w:rPr>
          <w:color w:val="000000"/>
        </w:rPr>
        <w:t xml:space="preserve"> i zapewniające mu opiekę i </w:t>
      </w:r>
      <w:r>
        <w:rPr>
          <w:i/>
          <w:color w:val="000000"/>
        </w:rPr>
        <w:t>ochronę</w:t>
      </w:r>
      <w:r>
        <w:rPr>
          <w:color w:val="000000"/>
        </w:rPr>
        <w:t>;</w:t>
      </w:r>
    </w:p>
    <w:p w:rsidR="00E26E80" w:rsidRDefault="001C2F67">
      <w:pPr>
        <w:spacing w:before="107" w:after="0"/>
        <w:ind w:left="373"/>
      </w:pPr>
      <w:r>
        <w:rPr>
          <w:color w:val="000000"/>
        </w:rPr>
        <w:t xml:space="preserve">3) "konieczności bezzwłocznego uśmiercenia" - rozumie się przez to obiektywny stan rzeczy stwierdzony, w miarę możliwości, przez lekarza weterynarii, polegający na tym, że </w:t>
      </w:r>
      <w:r>
        <w:rPr>
          <w:i/>
          <w:color w:val="000000"/>
        </w:rPr>
        <w:t>zwierzę</w:t>
      </w:r>
      <w:r>
        <w:rPr>
          <w:color w:val="000000"/>
        </w:rPr>
        <w:t xml:space="preserve"> może dalej żyć jedynie cierpiąc i znosząc ból, a moralnym obowiązkiem człowieka staje się skrócenie cierpień </w:t>
      </w:r>
      <w:r>
        <w:rPr>
          <w:i/>
          <w:color w:val="000000"/>
        </w:rPr>
        <w:t>zwierzęcia</w:t>
      </w:r>
      <w:r>
        <w:rPr>
          <w:color w:val="000000"/>
        </w:rPr>
        <w:t>;</w:t>
      </w:r>
    </w:p>
    <w:p w:rsidR="00E26E80" w:rsidRDefault="001C2F67">
      <w:pPr>
        <w:spacing w:before="107" w:after="0"/>
        <w:ind w:left="373"/>
      </w:pPr>
      <w:r>
        <w:rPr>
          <w:color w:val="000000"/>
        </w:rPr>
        <w:t xml:space="preserve">4) "menażerii objazdowej" - rozumie się przez to przedsiębiorcę wykonującego działalność w zakresie organizowania obwoźnych wystaw </w:t>
      </w:r>
      <w:r>
        <w:rPr>
          <w:i/>
          <w:color w:val="000000"/>
        </w:rPr>
        <w:t>zwierząt</w:t>
      </w:r>
      <w:r>
        <w:rPr>
          <w:color w:val="000000"/>
        </w:rPr>
        <w:t>;</w:t>
      </w:r>
    </w:p>
    <w:p w:rsidR="00E26E80" w:rsidRDefault="001C2F67">
      <w:pPr>
        <w:spacing w:before="107" w:after="0"/>
        <w:ind w:left="373"/>
      </w:pPr>
      <w:r>
        <w:rPr>
          <w:color w:val="000000"/>
        </w:rPr>
        <w:t>5) (uchylony);</w:t>
      </w:r>
    </w:p>
    <w:p w:rsidR="00E26E80" w:rsidRDefault="001C2F67">
      <w:pPr>
        <w:spacing w:before="107" w:after="0"/>
        <w:ind w:left="373"/>
      </w:pPr>
      <w:r>
        <w:rPr>
          <w:color w:val="000000"/>
        </w:rPr>
        <w:t xml:space="preserve">6) "ogłuszaniu </w:t>
      </w:r>
      <w:r>
        <w:rPr>
          <w:i/>
          <w:color w:val="000000"/>
        </w:rPr>
        <w:t>zwierzęcia</w:t>
      </w:r>
      <w:r>
        <w:rPr>
          <w:color w:val="000000"/>
        </w:rPr>
        <w:t xml:space="preserve">" - rozumie się przez to metodę profesjonalnego całkowitego wyłączenia świadomości </w:t>
      </w:r>
      <w:r>
        <w:rPr>
          <w:i/>
          <w:color w:val="000000"/>
        </w:rPr>
        <w:t>zwierzęcia</w:t>
      </w:r>
      <w:r>
        <w:rPr>
          <w:color w:val="000000"/>
        </w:rPr>
        <w:t>, trwającego aż do jego śmierci;</w:t>
      </w:r>
    </w:p>
    <w:p w:rsidR="00E26E80" w:rsidRDefault="001C2F67">
      <w:pPr>
        <w:spacing w:before="107" w:after="0"/>
        <w:ind w:left="373"/>
      </w:pPr>
      <w:r>
        <w:rPr>
          <w:color w:val="000000"/>
        </w:rPr>
        <w:t xml:space="preserve">7) "okrutnych metodach w chowie lub hodowli </w:t>
      </w:r>
      <w:r>
        <w:rPr>
          <w:i/>
          <w:color w:val="000000"/>
        </w:rPr>
        <w:t>zwierząt</w:t>
      </w:r>
      <w:r>
        <w:rPr>
          <w:color w:val="000000"/>
        </w:rPr>
        <w:t xml:space="preserve">" - rozumie się przez to działania lub zaniechania człowieka prowadzące w sposób oczywisty do zmian patologicznych w organizmie </w:t>
      </w:r>
      <w:r>
        <w:rPr>
          <w:i/>
          <w:color w:val="000000"/>
        </w:rPr>
        <w:t>zwierzęcia</w:t>
      </w:r>
      <w:r>
        <w:rPr>
          <w:color w:val="000000"/>
        </w:rPr>
        <w:t xml:space="preserve"> (somatycznych lub psychicznych), zwłaszcza w postaci skutków znoszenia dotkliwego bólu, przymuszania do określonego zachowania się (uległości) głodem, pragnieniem, działaniem prądu elektrycznego (z wyjątkiem używania pastuchów elektrycznych, treserów oraz urządzeń elektrycznych służących do przepędu </w:t>
      </w:r>
      <w:r>
        <w:rPr>
          <w:i/>
          <w:color w:val="000000"/>
        </w:rPr>
        <w:t>zwierząt</w:t>
      </w:r>
      <w:r>
        <w:rPr>
          <w:color w:val="000000"/>
        </w:rPr>
        <w:t xml:space="preserve">) bądź innymi zabiegami tego rodzaju, w szczególności karmienie i pojenie </w:t>
      </w:r>
      <w:r>
        <w:rPr>
          <w:i/>
          <w:color w:val="000000"/>
        </w:rPr>
        <w:t>zwierząt</w:t>
      </w:r>
      <w:r>
        <w:rPr>
          <w:color w:val="000000"/>
        </w:rPr>
        <w:t xml:space="preserve"> przemocą;</w:t>
      </w:r>
    </w:p>
    <w:p w:rsidR="00E26E80" w:rsidRDefault="001C2F67">
      <w:pPr>
        <w:spacing w:before="107" w:after="0"/>
        <w:ind w:left="373"/>
      </w:pPr>
      <w:r>
        <w:rPr>
          <w:color w:val="000000"/>
        </w:rPr>
        <w:t xml:space="preserve">8) "okrutnym traktowaniu" - rozumie się przez to wymienione w ustawie przypadki znęcania się nad </w:t>
      </w:r>
      <w:r>
        <w:rPr>
          <w:i/>
          <w:color w:val="000000"/>
        </w:rPr>
        <w:t>zwierzętami</w:t>
      </w:r>
      <w:r>
        <w:rPr>
          <w:color w:val="000000"/>
        </w:rPr>
        <w:t xml:space="preserve"> oraz inne postępowanie właściciela bądź innej osoby, prowadzące do skutków porównywalnych ze skutkami znęcania się;</w:t>
      </w:r>
    </w:p>
    <w:p w:rsidR="00E26E80" w:rsidRDefault="001C2F67">
      <w:pPr>
        <w:spacing w:before="107" w:after="0"/>
        <w:ind w:left="373"/>
      </w:pPr>
      <w:r>
        <w:rPr>
          <w:color w:val="000000"/>
        </w:rPr>
        <w:lastRenderedPageBreak/>
        <w:t xml:space="preserve">9) "pielęgnacji" - rozumie się przez to wszystkie aspekty relacji pomiędzy człowiekiem a </w:t>
      </w:r>
      <w:r>
        <w:rPr>
          <w:i/>
          <w:color w:val="000000"/>
        </w:rPr>
        <w:t>zwierzęciem</w:t>
      </w:r>
      <w:r>
        <w:rPr>
          <w:color w:val="000000"/>
        </w:rPr>
        <w:t xml:space="preserve">, w szczególności uruchamiane przez człowieka zasoby materialne i niematerialne, aby uzyskać i utrzymać u </w:t>
      </w:r>
      <w:r>
        <w:rPr>
          <w:i/>
          <w:color w:val="000000"/>
        </w:rPr>
        <w:t>zwierzęcia</w:t>
      </w:r>
      <w:r>
        <w:rPr>
          <w:color w:val="000000"/>
        </w:rPr>
        <w:t xml:space="preserve"> stan fizyczny i psychiczny, w którym najlepiej ono znosi warunki bytowania narzucone przez człowieka;</w:t>
      </w:r>
    </w:p>
    <w:p w:rsidR="00E26E80" w:rsidRDefault="001C2F67">
      <w:pPr>
        <w:spacing w:before="107" w:after="0"/>
        <w:ind w:left="373"/>
      </w:pPr>
      <w:r>
        <w:rPr>
          <w:color w:val="000000"/>
        </w:rPr>
        <w:t xml:space="preserve">10) "przeciążaniu </w:t>
      </w:r>
      <w:r>
        <w:rPr>
          <w:i/>
          <w:color w:val="000000"/>
        </w:rPr>
        <w:t>zwierząt</w:t>
      </w:r>
      <w:r>
        <w:rPr>
          <w:color w:val="000000"/>
        </w:rPr>
        <w:t xml:space="preserve">" - rozumie się przez to zmuszanie do nadmiernego wysiłku energetycznego, nieodpowiadającego możliwościom kondycyjnym </w:t>
      </w:r>
      <w:r>
        <w:rPr>
          <w:i/>
          <w:color w:val="000000"/>
        </w:rPr>
        <w:t>zwierzęcia</w:t>
      </w:r>
      <w:r>
        <w:rPr>
          <w:color w:val="000000"/>
        </w:rPr>
        <w:t xml:space="preserve"> ze względu na jego stan fizyczny i zdrowotny;</w:t>
      </w:r>
    </w:p>
    <w:p w:rsidR="00E26E80" w:rsidRDefault="001C2F67">
      <w:pPr>
        <w:spacing w:before="107" w:after="0"/>
        <w:ind w:left="373"/>
      </w:pPr>
      <w:r>
        <w:rPr>
          <w:color w:val="000000"/>
        </w:rPr>
        <w:t xml:space="preserve">11) "rażącym zaniedbaniu" - rozumie się przez to drastyczne odstępstwo od określonych w ustawie norm postępowania ze </w:t>
      </w:r>
      <w:r>
        <w:rPr>
          <w:i/>
          <w:color w:val="000000"/>
        </w:rPr>
        <w:t>zwierzęciem</w:t>
      </w:r>
      <w:r>
        <w:rPr>
          <w:color w:val="000000"/>
        </w:rPr>
        <w:t xml:space="preserve">, a w szczególności w zakresie utrzymywania </w:t>
      </w:r>
      <w:r>
        <w:rPr>
          <w:i/>
          <w:color w:val="000000"/>
        </w:rPr>
        <w:t>zwierzęcia</w:t>
      </w:r>
      <w:r>
        <w:rPr>
          <w:color w:val="000000"/>
        </w:rPr>
        <w:t xml:space="preserve"> w stanie zagłodzenia, brudu, nieleczonej choroby, w niewłaściwym pomieszczeniu i nadmiernej ciasnocie;</w:t>
      </w:r>
    </w:p>
    <w:p w:rsidR="00E26E80" w:rsidRDefault="001C2F67">
      <w:pPr>
        <w:spacing w:before="107" w:after="0"/>
        <w:ind w:left="373"/>
      </w:pPr>
      <w:r>
        <w:rPr>
          <w:color w:val="000000"/>
        </w:rPr>
        <w:t>12) "szczególnym okrucieństwie" - rozumie się przez to przedsiębranie przez sprawcę działań charakteryzujących się drastycznością form i metod, a zwłaszcza działanie w sposób wyszukany lub powolny, obliczony z premedytacją na zwiększenie rozmiaru cierpień i czasu ich trwania;</w:t>
      </w:r>
    </w:p>
    <w:p w:rsidR="00E26E80" w:rsidRDefault="001C2F67">
      <w:pPr>
        <w:spacing w:before="107" w:after="0"/>
        <w:ind w:left="373"/>
      </w:pPr>
      <w:r>
        <w:rPr>
          <w:color w:val="000000"/>
        </w:rPr>
        <w:t xml:space="preserve">13) "ubojni" - rozumie się przez to każdy zakład pozostający pod państwową kontrolą sanitarną i weterynaryjną, przeznaczony do wykonywania uboju </w:t>
      </w:r>
      <w:r>
        <w:rPr>
          <w:i/>
          <w:color w:val="000000"/>
        </w:rPr>
        <w:t>zwierząt</w:t>
      </w:r>
      <w:r>
        <w:rPr>
          <w:color w:val="000000"/>
        </w:rPr>
        <w:t>;</w:t>
      </w:r>
    </w:p>
    <w:p w:rsidR="00E26E80" w:rsidRDefault="001C2F67">
      <w:pPr>
        <w:spacing w:before="107" w:after="0"/>
        <w:ind w:left="373"/>
      </w:pPr>
      <w:r>
        <w:rPr>
          <w:color w:val="000000"/>
        </w:rPr>
        <w:t xml:space="preserve">14) "uwięzi" - rozumie się przez to wszelkie urządzenia mechaniczne krępujące swobodę ruchów </w:t>
      </w:r>
      <w:r>
        <w:rPr>
          <w:i/>
          <w:color w:val="000000"/>
        </w:rPr>
        <w:t>zwierzęcia</w:t>
      </w:r>
      <w:r>
        <w:rPr>
          <w:color w:val="000000"/>
        </w:rPr>
        <w:t xml:space="preserve">, w zakresie możliwości przemieszczania się ponad ustalony zakres, jak też niektóre urządzenia do kierowania ruchami </w:t>
      </w:r>
      <w:r>
        <w:rPr>
          <w:i/>
          <w:color w:val="000000"/>
        </w:rPr>
        <w:t>zwierzęcia</w:t>
      </w:r>
      <w:r>
        <w:rPr>
          <w:color w:val="000000"/>
        </w:rPr>
        <w:t xml:space="preserve"> w sposób zamierzony przez człowieka;</w:t>
      </w:r>
    </w:p>
    <w:p w:rsidR="00E26E80" w:rsidRDefault="001C2F67">
      <w:pPr>
        <w:spacing w:before="107" w:after="0"/>
        <w:ind w:left="373"/>
      </w:pPr>
      <w:r>
        <w:rPr>
          <w:color w:val="000000"/>
        </w:rPr>
        <w:t xml:space="preserve">15) "właściwych warunkach bytowania" - rozumie się przez to zapewnienie </w:t>
      </w:r>
      <w:r>
        <w:rPr>
          <w:i/>
          <w:color w:val="000000"/>
        </w:rPr>
        <w:t>zwierzęciu</w:t>
      </w:r>
      <w:r>
        <w:rPr>
          <w:color w:val="000000"/>
        </w:rPr>
        <w:t xml:space="preserve"> możliwości egzystencji, zgodnie z potrzebami danego gatunku, rasy, płci i wieku;</w:t>
      </w:r>
    </w:p>
    <w:p w:rsidR="00E26E80" w:rsidRDefault="001C2F67">
      <w:pPr>
        <w:spacing w:before="107" w:after="0"/>
        <w:ind w:left="373"/>
      </w:pPr>
      <w:r>
        <w:rPr>
          <w:color w:val="000000"/>
        </w:rPr>
        <w:t>16) "</w:t>
      </w:r>
      <w:r>
        <w:rPr>
          <w:i/>
          <w:color w:val="000000"/>
        </w:rPr>
        <w:t>zwierzętach</w:t>
      </w:r>
      <w:r>
        <w:rPr>
          <w:color w:val="000000"/>
        </w:rPr>
        <w:t xml:space="preserve"> bezdomnych" - rozumie się przez to </w:t>
      </w:r>
      <w:r>
        <w:rPr>
          <w:i/>
          <w:color w:val="000000"/>
        </w:rPr>
        <w:t>zwierzęta</w:t>
      </w:r>
      <w:r>
        <w:rPr>
          <w:color w:val="000000"/>
        </w:rPr>
        <w:t xml:space="preserve"> domowe lub gospodarskie, które uciekły, zabłąkały się lub zostały porzucone przez człowieka, a nie ma możliwości ustalenia ich właściciela lub innej osoby, pod której opieką trwale dotąd pozostawały;</w:t>
      </w:r>
    </w:p>
    <w:p w:rsidR="00E26E80" w:rsidRDefault="001C2F67">
      <w:pPr>
        <w:spacing w:before="107" w:after="0"/>
        <w:ind w:left="373"/>
      </w:pPr>
      <w:r>
        <w:rPr>
          <w:color w:val="000000"/>
        </w:rPr>
        <w:t>17) "</w:t>
      </w:r>
      <w:r>
        <w:rPr>
          <w:i/>
          <w:color w:val="000000"/>
        </w:rPr>
        <w:t>zwierzętach</w:t>
      </w:r>
      <w:r>
        <w:rPr>
          <w:color w:val="000000"/>
        </w:rPr>
        <w:t xml:space="preserve"> domowych" - rozumie się przez to </w:t>
      </w:r>
      <w:r>
        <w:rPr>
          <w:i/>
          <w:color w:val="000000"/>
        </w:rPr>
        <w:t>zwierzęta</w:t>
      </w:r>
      <w:r>
        <w:rPr>
          <w:color w:val="000000"/>
        </w:rPr>
        <w:t xml:space="preserve"> tradycyjnie przebywające wraz z człowiekiem w jego domu lub innym odpowiednim pomieszczeniu, utrzymywane przez człowieka w charakterze jego towarzysza;</w:t>
      </w:r>
    </w:p>
    <w:p w:rsidR="00E26E80" w:rsidRDefault="001C2F67">
      <w:pPr>
        <w:spacing w:before="107" w:after="0"/>
        <w:ind w:left="373"/>
      </w:pPr>
      <w:r>
        <w:rPr>
          <w:color w:val="000000"/>
        </w:rPr>
        <w:t>18) "</w:t>
      </w:r>
      <w:r>
        <w:rPr>
          <w:i/>
          <w:color w:val="000000"/>
        </w:rPr>
        <w:t>zwierzętach</w:t>
      </w:r>
      <w:r>
        <w:rPr>
          <w:color w:val="000000"/>
        </w:rPr>
        <w:t xml:space="preserve"> gospodarskich" - rozumie się przez to </w:t>
      </w:r>
      <w:r>
        <w:rPr>
          <w:i/>
          <w:color w:val="000000"/>
        </w:rPr>
        <w:t>zwierzęta</w:t>
      </w:r>
      <w:r>
        <w:rPr>
          <w:color w:val="000000"/>
        </w:rPr>
        <w:t xml:space="preserve"> gospodarskie w rozumieniu przepisów o organizacji hodowli i rozrodzie </w:t>
      </w:r>
      <w:r>
        <w:rPr>
          <w:i/>
          <w:color w:val="000000"/>
        </w:rPr>
        <w:t>zwierząt</w:t>
      </w:r>
      <w:r>
        <w:rPr>
          <w:color w:val="000000"/>
        </w:rPr>
        <w:t xml:space="preserve"> gospodarskich;</w:t>
      </w:r>
    </w:p>
    <w:p w:rsidR="00E26E80" w:rsidRDefault="001C2F67">
      <w:pPr>
        <w:spacing w:before="107" w:after="0"/>
        <w:ind w:left="373"/>
      </w:pPr>
      <w:r>
        <w:rPr>
          <w:color w:val="000000"/>
        </w:rPr>
        <w:t xml:space="preserve">19) </w:t>
      </w:r>
      <w:r>
        <w:rPr>
          <w:color w:val="000000"/>
          <w:sz w:val="20"/>
          <w:vertAlign w:val="superscript"/>
        </w:rPr>
        <w:t>4</w:t>
      </w:r>
      <w:r>
        <w:rPr>
          <w:color w:val="000000"/>
        </w:rPr>
        <w:t xml:space="preserve">  </w:t>
      </w:r>
      <w:r>
        <w:rPr>
          <w:i/>
          <w:color w:val="000000"/>
        </w:rPr>
        <w:t>zwierzętach</w:t>
      </w:r>
      <w:r>
        <w:rPr>
          <w:color w:val="000000"/>
        </w:rPr>
        <w:t xml:space="preserve"> laboratoryjnych" - rozumie się przez to </w:t>
      </w:r>
      <w:r>
        <w:rPr>
          <w:i/>
          <w:color w:val="000000"/>
        </w:rPr>
        <w:t>zwierzęta</w:t>
      </w:r>
      <w:r>
        <w:rPr>
          <w:color w:val="000000"/>
        </w:rPr>
        <w:t xml:space="preserve"> laboratoryjne w rozumieniu </w:t>
      </w:r>
      <w:r>
        <w:rPr>
          <w:color w:val="1B1B1B"/>
        </w:rPr>
        <w:t>art. 2 ust. 1 pkt 2</w:t>
      </w:r>
      <w:r>
        <w:rPr>
          <w:color w:val="000000"/>
        </w:rPr>
        <w:t xml:space="preserve"> ustawy z dnia 15 stycznia 2015 r. o </w:t>
      </w:r>
      <w:r>
        <w:rPr>
          <w:i/>
          <w:color w:val="000000"/>
        </w:rPr>
        <w:t>ochronie zwierząt</w:t>
      </w:r>
      <w:r>
        <w:rPr>
          <w:color w:val="000000"/>
        </w:rPr>
        <w:t xml:space="preserve"> wykorzystywanych do celów naukowych lub edukacyjnych;</w:t>
      </w:r>
    </w:p>
    <w:p w:rsidR="00E26E80" w:rsidRDefault="001C2F67">
      <w:pPr>
        <w:spacing w:before="107" w:after="0"/>
        <w:ind w:left="373"/>
      </w:pPr>
      <w:r>
        <w:rPr>
          <w:color w:val="000000"/>
        </w:rPr>
        <w:t>20) "</w:t>
      </w:r>
      <w:r>
        <w:rPr>
          <w:i/>
          <w:color w:val="000000"/>
        </w:rPr>
        <w:t>zwierzętach</w:t>
      </w:r>
      <w:r>
        <w:rPr>
          <w:color w:val="000000"/>
        </w:rPr>
        <w:t xml:space="preserve"> wykorzystywanych do celów specjalnych" - rozumie się przez to </w:t>
      </w:r>
      <w:r>
        <w:rPr>
          <w:i/>
          <w:color w:val="000000"/>
        </w:rPr>
        <w:t>zwierzęta</w:t>
      </w:r>
      <w:r>
        <w:rPr>
          <w:color w:val="000000"/>
        </w:rPr>
        <w:t xml:space="preserve">, których profesjonalna tresura oraz używanie odbywa się na podstawie odrębnych przepisów, regulujących szczegółowe zasady działania jednostek Sił Zbrojnych Rzeczypospolitej Polskiej, Agencji Wywiadu, Policji, Straży Granicznej i innych formacji podległych ministrowi właściwemu do spraw wewnętrznych, służb </w:t>
      </w:r>
      <w:r>
        <w:rPr>
          <w:color w:val="000000"/>
        </w:rPr>
        <w:lastRenderedPageBreak/>
        <w:t>kontroli celnej, ratownictwa oraz regulujących zasady szkolenia i wykorzystania psów - przewodników osób ociemniałych;</w:t>
      </w:r>
    </w:p>
    <w:p w:rsidR="00E26E80" w:rsidRDefault="001C2F67">
      <w:pPr>
        <w:spacing w:before="107" w:after="0"/>
        <w:ind w:left="373"/>
      </w:pPr>
      <w:r>
        <w:rPr>
          <w:color w:val="000000"/>
        </w:rPr>
        <w:t>21) "</w:t>
      </w:r>
      <w:r>
        <w:rPr>
          <w:i/>
          <w:color w:val="000000"/>
        </w:rPr>
        <w:t>zwierzętach</w:t>
      </w:r>
      <w:r>
        <w:rPr>
          <w:color w:val="000000"/>
        </w:rPr>
        <w:t xml:space="preserve"> wolno żyjących (dzikich)" - rozumie się przez to </w:t>
      </w:r>
      <w:r>
        <w:rPr>
          <w:i/>
          <w:color w:val="000000"/>
        </w:rPr>
        <w:t>zwierzęta</w:t>
      </w:r>
      <w:r>
        <w:rPr>
          <w:color w:val="000000"/>
        </w:rPr>
        <w:t xml:space="preserve"> nieudomowione żyjące w warunkach niezależnych od człowieka;</w:t>
      </w:r>
    </w:p>
    <w:p w:rsidR="00E26E80" w:rsidRDefault="001C2F67">
      <w:pPr>
        <w:spacing w:before="107" w:after="0"/>
        <w:ind w:left="373"/>
      </w:pPr>
      <w:r>
        <w:rPr>
          <w:color w:val="000000"/>
        </w:rPr>
        <w:t>22) (uchylony);</w:t>
      </w:r>
    </w:p>
    <w:p w:rsidR="00E26E80" w:rsidRDefault="001C2F67">
      <w:pPr>
        <w:spacing w:before="107" w:after="0"/>
        <w:ind w:left="373"/>
      </w:pPr>
      <w:r>
        <w:rPr>
          <w:color w:val="000000"/>
        </w:rPr>
        <w:t>23) (uchylony);</w:t>
      </w:r>
    </w:p>
    <w:p w:rsidR="00E26E80" w:rsidRDefault="001C2F67">
      <w:pPr>
        <w:spacing w:before="107" w:after="0"/>
        <w:ind w:left="373"/>
      </w:pPr>
      <w:r>
        <w:rPr>
          <w:color w:val="000000"/>
        </w:rPr>
        <w:t>24) "kurczętach brojlerach" - rozumie się przez to ptaki z gatunku Gallus gallus utrzymywane w celu pozyskania mięsa;</w:t>
      </w:r>
    </w:p>
    <w:p w:rsidR="00E26E80" w:rsidRDefault="001C2F67">
      <w:pPr>
        <w:spacing w:before="107" w:after="0"/>
        <w:ind w:left="373"/>
      </w:pPr>
      <w:r>
        <w:rPr>
          <w:color w:val="000000"/>
        </w:rPr>
        <w:t xml:space="preserve">25) "schronisku dla </w:t>
      </w:r>
      <w:r>
        <w:rPr>
          <w:i/>
          <w:color w:val="000000"/>
        </w:rPr>
        <w:t>zwierząt</w:t>
      </w:r>
      <w:r>
        <w:rPr>
          <w:color w:val="000000"/>
        </w:rPr>
        <w:t xml:space="preserve">" - rozumie się przez to miejsce przeznaczone do opieki nad </w:t>
      </w:r>
      <w:r>
        <w:rPr>
          <w:i/>
          <w:color w:val="000000"/>
        </w:rPr>
        <w:t>zwierzętami</w:t>
      </w:r>
      <w:r>
        <w:rPr>
          <w:color w:val="000000"/>
        </w:rPr>
        <w:t xml:space="preserve"> domowymi spełniające warunki określone w </w:t>
      </w:r>
      <w:r>
        <w:rPr>
          <w:color w:val="1B1B1B"/>
        </w:rPr>
        <w:t>ustawie</w:t>
      </w:r>
      <w:r>
        <w:rPr>
          <w:color w:val="000000"/>
        </w:rPr>
        <w:t xml:space="preserve"> z dnia 11 marca 2004 r. o </w:t>
      </w:r>
      <w:r>
        <w:rPr>
          <w:i/>
          <w:color w:val="000000"/>
        </w:rPr>
        <w:t>ochronie</w:t>
      </w:r>
      <w:r>
        <w:rPr>
          <w:color w:val="000000"/>
        </w:rPr>
        <w:t xml:space="preserve"> zdrowia </w:t>
      </w:r>
      <w:r>
        <w:rPr>
          <w:i/>
          <w:color w:val="000000"/>
        </w:rPr>
        <w:t>zwierząt</w:t>
      </w:r>
      <w:r>
        <w:rPr>
          <w:color w:val="000000"/>
        </w:rPr>
        <w:t xml:space="preserve"> oraz zwalczaniu chorób zakaźnych </w:t>
      </w:r>
      <w:r>
        <w:rPr>
          <w:i/>
          <w:color w:val="000000"/>
        </w:rPr>
        <w:t>zwierząt</w:t>
      </w:r>
      <w:r>
        <w:rPr>
          <w:color w:val="000000"/>
        </w:rPr>
        <w:t xml:space="preserve"> (Dz. U. z 2008 r. Nr 213, poz. 1342, z późn. zm.).</w:t>
      </w:r>
    </w:p>
    <w:p w:rsidR="00E26E80" w:rsidRDefault="001C2F67">
      <w:pPr>
        <w:spacing w:before="320" w:after="0"/>
      </w:pPr>
      <w:r>
        <w:rPr>
          <w:b/>
          <w:color w:val="000000"/>
        </w:rPr>
        <w:t xml:space="preserve">Art. 5. </w:t>
      </w:r>
    </w:p>
    <w:p w:rsidR="00E26E80" w:rsidRDefault="001C2F67">
      <w:pPr>
        <w:spacing w:after="0"/>
      </w:pPr>
      <w:r>
        <w:rPr>
          <w:color w:val="000000"/>
        </w:rPr>
        <w:t xml:space="preserve">Każde </w:t>
      </w:r>
      <w:r>
        <w:rPr>
          <w:i/>
          <w:color w:val="000000"/>
        </w:rPr>
        <w:t>zwierzę</w:t>
      </w:r>
      <w:r>
        <w:rPr>
          <w:color w:val="000000"/>
        </w:rPr>
        <w:t xml:space="preserve"> wymaga humanitarnego traktowania.</w:t>
      </w:r>
    </w:p>
    <w:p w:rsidR="00E26E80" w:rsidRDefault="001C2F67">
      <w:pPr>
        <w:spacing w:before="320" w:after="0"/>
      </w:pPr>
      <w:r>
        <w:rPr>
          <w:b/>
          <w:color w:val="000000"/>
        </w:rPr>
        <w:t xml:space="preserve">Art. 6. </w:t>
      </w:r>
    </w:p>
    <w:p w:rsidR="00E26E80" w:rsidRDefault="001C2F67">
      <w:pPr>
        <w:spacing w:after="0"/>
      </w:pPr>
      <w:r>
        <w:rPr>
          <w:color w:val="000000"/>
        </w:rPr>
        <w:t xml:space="preserve">1. Zabrania się zabijania </w:t>
      </w:r>
      <w:r>
        <w:rPr>
          <w:i/>
          <w:color w:val="000000"/>
        </w:rPr>
        <w:t>zwierząt</w:t>
      </w:r>
      <w:r>
        <w:rPr>
          <w:color w:val="000000"/>
        </w:rPr>
        <w:t>, z wyjątkiem:</w:t>
      </w:r>
    </w:p>
    <w:p w:rsidR="00E26E80" w:rsidRDefault="001C2F67">
      <w:pPr>
        <w:spacing w:before="107" w:after="0"/>
        <w:ind w:left="373"/>
      </w:pPr>
      <w:r>
        <w:rPr>
          <w:color w:val="000000"/>
        </w:rPr>
        <w:t xml:space="preserve">1) uboju i uśmiercania </w:t>
      </w:r>
      <w:r>
        <w:rPr>
          <w:i/>
          <w:color w:val="000000"/>
        </w:rPr>
        <w:t>zwierząt</w:t>
      </w:r>
      <w:r>
        <w:rPr>
          <w:color w:val="000000"/>
        </w:rPr>
        <w:t xml:space="preserve"> gospodarskich oraz uśmiercania dzikich ptaków i ssaków utrzymywanych przez człowieka w celu pozyskania mięsa i skór,</w:t>
      </w:r>
    </w:p>
    <w:p w:rsidR="00E26E80" w:rsidRDefault="001C2F67">
      <w:pPr>
        <w:spacing w:before="107" w:after="0"/>
        <w:ind w:left="373"/>
      </w:pPr>
      <w:r>
        <w:rPr>
          <w:color w:val="000000"/>
        </w:rPr>
        <w:t>2) połowu ryb zgodnie z przepisami o rybołówstwie i rybactwie śródlądowym,</w:t>
      </w:r>
    </w:p>
    <w:p w:rsidR="00E26E80" w:rsidRDefault="001C2F67">
      <w:pPr>
        <w:spacing w:before="107" w:after="0"/>
        <w:ind w:left="373"/>
      </w:pPr>
      <w:r>
        <w:rPr>
          <w:color w:val="000000"/>
        </w:rPr>
        <w:t>3) konieczności bezzwłocznego uśmiercenia,</w:t>
      </w:r>
    </w:p>
    <w:p w:rsidR="00E26E80" w:rsidRDefault="001C2F67">
      <w:pPr>
        <w:spacing w:before="107" w:after="0"/>
        <w:ind w:left="373"/>
      </w:pPr>
      <w:r>
        <w:rPr>
          <w:color w:val="000000"/>
        </w:rPr>
        <w:t xml:space="preserve">4) działań niezbędnych do usunięcia poważnego zagrożenia sanitarnego ludzi lub </w:t>
      </w:r>
      <w:r>
        <w:rPr>
          <w:i/>
          <w:color w:val="000000"/>
        </w:rPr>
        <w:t>zwierząt</w:t>
      </w:r>
      <w:r>
        <w:rPr>
          <w:color w:val="000000"/>
        </w:rPr>
        <w:t>,</w:t>
      </w:r>
    </w:p>
    <w:p w:rsidR="00E26E80" w:rsidRDefault="001C2F67">
      <w:pPr>
        <w:spacing w:before="107" w:after="0"/>
        <w:ind w:left="373"/>
      </w:pPr>
      <w:r>
        <w:rPr>
          <w:color w:val="569748"/>
          <w:u w:val="single"/>
        </w:rPr>
        <w:t xml:space="preserve">4a) </w:t>
      </w:r>
      <w:r>
        <w:rPr>
          <w:color w:val="569748"/>
          <w:sz w:val="20"/>
          <w:u w:val="single"/>
          <w:vertAlign w:val="superscript"/>
        </w:rPr>
        <w:t>5</w:t>
      </w:r>
      <w:r>
        <w:rPr>
          <w:color w:val="569748"/>
          <w:u w:val="single"/>
        </w:rPr>
        <w:t xml:space="preserve">  zabicia lub poddania ubojowi </w:t>
      </w:r>
      <w:r>
        <w:rPr>
          <w:i/>
          <w:color w:val="569748"/>
          <w:u w:val="single"/>
        </w:rPr>
        <w:t>zwierząt</w:t>
      </w:r>
      <w:r>
        <w:rPr>
          <w:color w:val="569748"/>
          <w:u w:val="single"/>
        </w:rPr>
        <w:t xml:space="preserve"> gospodarskich z nakazu powiatowego lekarza weterynarii, o którym mowa w art. 33b ust. 1,</w:t>
      </w:r>
    </w:p>
    <w:p w:rsidR="00E26E80" w:rsidRDefault="001C2F67">
      <w:pPr>
        <w:spacing w:before="107" w:after="0"/>
        <w:ind w:left="373"/>
      </w:pPr>
      <w:r>
        <w:rPr>
          <w:color w:val="000000"/>
        </w:rPr>
        <w:t xml:space="preserve">5) usuwania osobników bezpośrednio zagrażających ludziom lub innym </w:t>
      </w:r>
      <w:r>
        <w:rPr>
          <w:i/>
          <w:color w:val="000000"/>
        </w:rPr>
        <w:t>zwierzętom</w:t>
      </w:r>
      <w:r>
        <w:rPr>
          <w:color w:val="000000"/>
        </w:rPr>
        <w:t>, jeżeli nie jest możliwy inny sposób usunięcia zagrożenia,</w:t>
      </w:r>
    </w:p>
    <w:p w:rsidR="00E26E80" w:rsidRDefault="001C2F67">
      <w:pPr>
        <w:spacing w:before="107" w:after="0"/>
        <w:ind w:left="373"/>
      </w:pPr>
      <w:r>
        <w:rPr>
          <w:color w:val="000000"/>
        </w:rPr>
        <w:t xml:space="preserve">6) polowań, odstrzałów i ograniczania populacji </w:t>
      </w:r>
      <w:r>
        <w:rPr>
          <w:i/>
          <w:color w:val="000000"/>
        </w:rPr>
        <w:t>zwierząt</w:t>
      </w:r>
      <w:r>
        <w:rPr>
          <w:color w:val="000000"/>
        </w:rPr>
        <w:t xml:space="preserve"> łownych,</w:t>
      </w:r>
    </w:p>
    <w:p w:rsidR="00E26E80" w:rsidRDefault="001C2F67">
      <w:pPr>
        <w:spacing w:before="107" w:after="0"/>
        <w:ind w:left="373"/>
      </w:pPr>
      <w:r>
        <w:rPr>
          <w:color w:val="000000"/>
        </w:rPr>
        <w:t>7) usypiania ślepych miotów,</w:t>
      </w:r>
    </w:p>
    <w:p w:rsidR="00E26E80" w:rsidRDefault="001C2F67">
      <w:pPr>
        <w:spacing w:before="107" w:after="0"/>
        <w:ind w:left="373"/>
      </w:pPr>
      <w:r>
        <w:rPr>
          <w:color w:val="000000"/>
        </w:rPr>
        <w:t xml:space="preserve">8) czynności podlegających zakazom w stosunku do gatunków chronionych, określonym w </w:t>
      </w:r>
      <w:r>
        <w:rPr>
          <w:color w:val="1B1B1B"/>
        </w:rPr>
        <w:t>ustawie</w:t>
      </w:r>
      <w:r>
        <w:rPr>
          <w:color w:val="000000"/>
        </w:rPr>
        <w:t xml:space="preserve"> z dnia 16 kwietnia 2004 r. o </w:t>
      </w:r>
      <w:r>
        <w:rPr>
          <w:i/>
          <w:color w:val="000000"/>
        </w:rPr>
        <w:t>ochronie</w:t>
      </w:r>
      <w:r>
        <w:rPr>
          <w:color w:val="000000"/>
        </w:rPr>
        <w:t xml:space="preserve"> przyrody (Dz. U. z 2013 r. poz. 627, 628 i 842) wykonywanych na podstawie właściwych zezwoleń,</w:t>
      </w:r>
    </w:p>
    <w:p w:rsidR="00E26E80" w:rsidRDefault="001C2F67">
      <w:pPr>
        <w:spacing w:before="107" w:after="0"/>
        <w:ind w:left="373"/>
      </w:pPr>
      <w:r>
        <w:rPr>
          <w:color w:val="000000"/>
        </w:rPr>
        <w:t xml:space="preserve">9) uśmiercania </w:t>
      </w:r>
      <w:r>
        <w:rPr>
          <w:i/>
          <w:color w:val="000000"/>
        </w:rPr>
        <w:t>zwierząt</w:t>
      </w:r>
      <w:r>
        <w:rPr>
          <w:color w:val="000000"/>
        </w:rPr>
        <w:t xml:space="preserve"> gatunków obcych zagrażających gatunkom rodzimym lub siedliskom przyrodniczym w rozumieniu </w:t>
      </w:r>
      <w:r>
        <w:rPr>
          <w:color w:val="1B1B1B"/>
        </w:rPr>
        <w:t>ustawy</w:t>
      </w:r>
      <w:r>
        <w:rPr>
          <w:color w:val="000000"/>
        </w:rPr>
        <w:t xml:space="preserve"> z dnia 16 kwietnia 2004 r. o </w:t>
      </w:r>
      <w:r>
        <w:rPr>
          <w:i/>
          <w:color w:val="000000"/>
        </w:rPr>
        <w:t>ochronie</w:t>
      </w:r>
      <w:r>
        <w:rPr>
          <w:color w:val="000000"/>
        </w:rPr>
        <w:t xml:space="preserve"> przyrody</w:t>
      </w:r>
    </w:p>
    <w:p w:rsidR="00E26E80" w:rsidRDefault="001C2F67">
      <w:pPr>
        <w:spacing w:before="100" w:after="0"/>
        <w:jc w:val="both"/>
      </w:pPr>
      <w:r>
        <w:rPr>
          <w:color w:val="000000"/>
        </w:rPr>
        <w:t>- prowadzonych zgodnie z art. 33 oraz przepisami odrębnymi.</w:t>
      </w:r>
    </w:p>
    <w:p w:rsidR="00E26E80" w:rsidRDefault="00E26E80">
      <w:pPr>
        <w:spacing w:after="0"/>
      </w:pPr>
    </w:p>
    <w:p w:rsidR="00E26E80" w:rsidRDefault="001C2F67">
      <w:pPr>
        <w:spacing w:before="107" w:after="0"/>
      </w:pPr>
      <w:r>
        <w:rPr>
          <w:color w:val="000000"/>
        </w:rPr>
        <w:lastRenderedPageBreak/>
        <w:t xml:space="preserve">1a. Zabrania się znęcania nad </w:t>
      </w:r>
      <w:r>
        <w:rPr>
          <w:i/>
          <w:color w:val="000000"/>
        </w:rPr>
        <w:t>zwierzętami</w:t>
      </w:r>
      <w:r>
        <w:rPr>
          <w:color w:val="000000"/>
        </w:rPr>
        <w:t>.</w:t>
      </w:r>
    </w:p>
    <w:p w:rsidR="00E26E80" w:rsidRDefault="001C2F67">
      <w:pPr>
        <w:spacing w:before="107" w:after="0"/>
      </w:pPr>
      <w:r>
        <w:rPr>
          <w:color w:val="000000"/>
        </w:rPr>
        <w:t xml:space="preserve">2. Przez znęcanie się nad </w:t>
      </w:r>
      <w:r>
        <w:rPr>
          <w:i/>
          <w:color w:val="000000"/>
        </w:rPr>
        <w:t>zwierzętami</w:t>
      </w:r>
      <w:r>
        <w:rPr>
          <w:color w:val="000000"/>
        </w:rPr>
        <w:t xml:space="preserve"> należy rozumieć zadawanie albo świadome dopuszczanie do zadawania bólu lub cierpień, a w szczególności:</w:t>
      </w:r>
    </w:p>
    <w:p w:rsidR="00E26E80" w:rsidRDefault="001C2F67">
      <w:pPr>
        <w:spacing w:before="107" w:after="0"/>
        <w:ind w:left="373"/>
      </w:pPr>
      <w:r>
        <w:rPr>
          <w:color w:val="000000"/>
        </w:rPr>
        <w:t xml:space="preserve">1) </w:t>
      </w:r>
      <w:r>
        <w:rPr>
          <w:color w:val="000000"/>
          <w:sz w:val="20"/>
          <w:vertAlign w:val="superscript"/>
        </w:rPr>
        <w:t>6</w:t>
      </w:r>
      <w:r>
        <w:rPr>
          <w:color w:val="000000"/>
        </w:rPr>
        <w:t xml:space="preserve">  umyślne zranienie lub okaleczenie </w:t>
      </w:r>
      <w:r>
        <w:rPr>
          <w:i/>
          <w:color w:val="000000"/>
        </w:rPr>
        <w:t>zwierzęcia</w:t>
      </w:r>
      <w:r>
        <w:rPr>
          <w:color w:val="000000"/>
        </w:rPr>
        <w:t xml:space="preserve">, niestanowiące dozwolonego prawem zabiegu lub procedury w rozumieniu </w:t>
      </w:r>
      <w:r>
        <w:rPr>
          <w:color w:val="1B1B1B"/>
        </w:rPr>
        <w:t>art. 2 ust. 1 pkt 6</w:t>
      </w:r>
      <w:r>
        <w:rPr>
          <w:color w:val="000000"/>
        </w:rPr>
        <w:t xml:space="preserve"> ustawy z dnia 15 stycznia 2015 r. o </w:t>
      </w:r>
      <w:r>
        <w:rPr>
          <w:i/>
          <w:color w:val="000000"/>
        </w:rPr>
        <w:t>ochronie zwierząt</w:t>
      </w:r>
      <w:r>
        <w:rPr>
          <w:color w:val="000000"/>
        </w:rPr>
        <w:t xml:space="preserve"> wykorzystywanych do celów naukowych lub edukacyjnych, w tym znakowanie </w:t>
      </w:r>
      <w:r>
        <w:rPr>
          <w:i/>
          <w:color w:val="000000"/>
        </w:rPr>
        <w:t>zwierząt</w:t>
      </w:r>
      <w:r>
        <w:rPr>
          <w:color w:val="000000"/>
        </w:rPr>
        <w:t xml:space="preserve"> stałocieplnych przez wypalanie lub wymrażanie, a także wszelkie zabiegi mające na celu zmianę wyglądu </w:t>
      </w:r>
      <w:r>
        <w:rPr>
          <w:i/>
          <w:color w:val="000000"/>
        </w:rPr>
        <w:t>zwierzęcia</w:t>
      </w:r>
      <w:r>
        <w:rPr>
          <w:color w:val="000000"/>
        </w:rPr>
        <w:t xml:space="preserve"> i wykonywane w celu innym niż ratowanie jego zdrowia lub życia, a w szczególności przycinanie psom uszu i ogonów (kopiowanie);</w:t>
      </w:r>
    </w:p>
    <w:p w:rsidR="00E26E80" w:rsidRDefault="001C2F67">
      <w:pPr>
        <w:spacing w:before="107" w:after="0"/>
        <w:ind w:left="373"/>
      </w:pPr>
      <w:r>
        <w:rPr>
          <w:color w:val="000000"/>
        </w:rPr>
        <w:t xml:space="preserve">1a) znakowanie </w:t>
      </w:r>
      <w:r>
        <w:rPr>
          <w:i/>
          <w:color w:val="000000"/>
        </w:rPr>
        <w:t>zwierząt</w:t>
      </w:r>
      <w:r>
        <w:rPr>
          <w:color w:val="000000"/>
        </w:rPr>
        <w:t xml:space="preserve"> stałocieplnych przez wypalanie lub wymrażanie;</w:t>
      </w:r>
    </w:p>
    <w:p w:rsidR="00E26E80" w:rsidRDefault="001C2F67">
      <w:pPr>
        <w:spacing w:before="107" w:after="0"/>
        <w:ind w:left="373"/>
      </w:pPr>
      <w:r>
        <w:rPr>
          <w:color w:val="000000"/>
        </w:rPr>
        <w:t>2) (uchylony);</w:t>
      </w:r>
    </w:p>
    <w:p w:rsidR="00E26E80" w:rsidRDefault="001C2F67">
      <w:pPr>
        <w:spacing w:before="107" w:after="0"/>
        <w:ind w:left="373"/>
      </w:pPr>
      <w:r>
        <w:rPr>
          <w:color w:val="000000"/>
        </w:rPr>
        <w:t xml:space="preserve">3) używanie do pracy albo w celach sportowych lub rozrywkowych </w:t>
      </w:r>
      <w:r>
        <w:rPr>
          <w:i/>
          <w:color w:val="000000"/>
        </w:rPr>
        <w:t>zwierząt</w:t>
      </w:r>
      <w:r>
        <w:rPr>
          <w:color w:val="000000"/>
        </w:rPr>
        <w:t xml:space="preserve"> chorych, a także zbyt młodych lub starych oraz zmuszanie ich do czynności, których wykonywanie może spowodować ból;</w:t>
      </w:r>
    </w:p>
    <w:p w:rsidR="00E26E80" w:rsidRDefault="001C2F67">
      <w:pPr>
        <w:spacing w:before="107" w:after="0"/>
        <w:ind w:left="373"/>
      </w:pPr>
      <w:r>
        <w:rPr>
          <w:color w:val="000000"/>
        </w:rPr>
        <w:t xml:space="preserve">4) bicie </w:t>
      </w:r>
      <w:r>
        <w:rPr>
          <w:i/>
          <w:color w:val="000000"/>
        </w:rPr>
        <w:t>zwierząt</w:t>
      </w:r>
      <w:r>
        <w:rPr>
          <w:color w:val="000000"/>
        </w:rPr>
        <w:t xml:space="preserve"> przedmiotami twardymi i ostrymi lub zaopatrzonymi w urządzenia obliczone na sprawianie specjalnego bólu, bicie po głowie, dolnej części brzucha, dolnych częściach kończyn;</w:t>
      </w:r>
    </w:p>
    <w:p w:rsidR="00E26E80" w:rsidRDefault="001C2F67">
      <w:pPr>
        <w:spacing w:before="107" w:after="0"/>
        <w:ind w:left="373"/>
      </w:pPr>
      <w:r>
        <w:rPr>
          <w:color w:val="000000"/>
        </w:rPr>
        <w:t xml:space="preserve">5) przeciążanie </w:t>
      </w:r>
      <w:r>
        <w:rPr>
          <w:i/>
          <w:color w:val="000000"/>
        </w:rPr>
        <w:t>zwierząt</w:t>
      </w:r>
      <w:r>
        <w:rPr>
          <w:color w:val="000000"/>
        </w:rPr>
        <w:t xml:space="preserve"> pociągowych i jucznych ładunkami w oczywisty sposób nieodpowiadającymi ich sile i kondycji lub stanowi dróg lub zmuszanie takich </w:t>
      </w:r>
      <w:r>
        <w:rPr>
          <w:i/>
          <w:color w:val="000000"/>
        </w:rPr>
        <w:t>zwierząt</w:t>
      </w:r>
      <w:r>
        <w:rPr>
          <w:color w:val="000000"/>
        </w:rPr>
        <w:t xml:space="preserve"> do zbyt szybkiego biegu;</w:t>
      </w:r>
    </w:p>
    <w:p w:rsidR="00E26E80" w:rsidRDefault="001C2F67">
      <w:pPr>
        <w:spacing w:before="107" w:after="0"/>
        <w:ind w:left="373"/>
      </w:pPr>
      <w:r>
        <w:rPr>
          <w:color w:val="000000"/>
        </w:rPr>
        <w:t xml:space="preserve">6) transport </w:t>
      </w:r>
      <w:r>
        <w:rPr>
          <w:i/>
          <w:color w:val="000000"/>
        </w:rPr>
        <w:t>zwierząt</w:t>
      </w:r>
      <w:r>
        <w:rPr>
          <w:color w:val="000000"/>
        </w:rPr>
        <w:t xml:space="preserve">, w tym </w:t>
      </w:r>
      <w:r>
        <w:rPr>
          <w:i/>
          <w:color w:val="000000"/>
        </w:rPr>
        <w:t>zwierząt</w:t>
      </w:r>
      <w:r>
        <w:rPr>
          <w:color w:val="000000"/>
        </w:rPr>
        <w:t xml:space="preserve"> hodowlanych, rzeźnych i przewożonych na targowiska, przenoszenie lub przepędzanie </w:t>
      </w:r>
      <w:r>
        <w:rPr>
          <w:i/>
          <w:color w:val="000000"/>
        </w:rPr>
        <w:t>zwierząt</w:t>
      </w:r>
      <w:r>
        <w:rPr>
          <w:color w:val="000000"/>
        </w:rPr>
        <w:t xml:space="preserve"> w sposób powodujący ich zbędne cierpienie i stres;</w:t>
      </w:r>
    </w:p>
    <w:p w:rsidR="00E26E80" w:rsidRDefault="001C2F67">
      <w:pPr>
        <w:spacing w:before="107" w:after="0"/>
        <w:ind w:left="373"/>
      </w:pPr>
      <w:r>
        <w:rPr>
          <w:color w:val="000000"/>
        </w:rPr>
        <w:t xml:space="preserve">7) używanie uprzęży, pęt, stelaży, więzów lub innych urządzeń zmuszających </w:t>
      </w:r>
      <w:r>
        <w:rPr>
          <w:i/>
          <w:color w:val="000000"/>
        </w:rPr>
        <w:t>zwierzę</w:t>
      </w:r>
      <w:r>
        <w:rPr>
          <w:color w:val="000000"/>
        </w:rPr>
        <w:t xml:space="preserve"> do przebywania w nienaturalnej pozycji, powodujących zbędny ból, uszkodzenia ciała albo śmierć;</w:t>
      </w:r>
    </w:p>
    <w:p w:rsidR="00E26E80" w:rsidRDefault="001C2F67">
      <w:pPr>
        <w:spacing w:before="107" w:after="0"/>
        <w:ind w:left="373"/>
      </w:pPr>
      <w:r>
        <w:rPr>
          <w:color w:val="000000"/>
        </w:rPr>
        <w:t xml:space="preserve">8) dokonywanie na </w:t>
      </w:r>
      <w:r>
        <w:rPr>
          <w:i/>
          <w:color w:val="000000"/>
        </w:rPr>
        <w:t>zwierzętach</w:t>
      </w:r>
      <w:r>
        <w:rPr>
          <w:color w:val="000000"/>
        </w:rPr>
        <w:t xml:space="preserve"> zabiegów i operacji chirurgicznych przez osoby nieposiadające wymaganych uprawnień bądź niezgodnie z zasadami sztuki lekarsko-weterynaryjnej, bez zachowania koniecznej ostrożności i oględności oraz w sposób sprawiający ból, któremu można było zapobiec;</w:t>
      </w:r>
    </w:p>
    <w:p w:rsidR="00E26E80" w:rsidRDefault="001C2F67">
      <w:pPr>
        <w:spacing w:before="107" w:after="0"/>
        <w:ind w:left="373"/>
      </w:pPr>
      <w:r>
        <w:rPr>
          <w:color w:val="000000"/>
        </w:rPr>
        <w:t xml:space="preserve">9) złośliwe straszenie lub drażnienie </w:t>
      </w:r>
      <w:r>
        <w:rPr>
          <w:i/>
          <w:color w:val="000000"/>
        </w:rPr>
        <w:t>zwierząt</w:t>
      </w:r>
      <w:r>
        <w:rPr>
          <w:color w:val="000000"/>
        </w:rPr>
        <w:t>;</w:t>
      </w:r>
    </w:p>
    <w:p w:rsidR="00E26E80" w:rsidRDefault="001C2F67">
      <w:pPr>
        <w:spacing w:before="107" w:after="0"/>
        <w:ind w:left="373"/>
      </w:pPr>
      <w:r>
        <w:rPr>
          <w:color w:val="000000"/>
        </w:rPr>
        <w:t xml:space="preserve">10) utrzymywanie </w:t>
      </w:r>
      <w:r>
        <w:rPr>
          <w:i/>
          <w:color w:val="000000"/>
        </w:rPr>
        <w:t>zwierząt</w:t>
      </w:r>
      <w:r>
        <w:rPr>
          <w:color w:val="000000"/>
        </w:rPr>
        <w:t xml:space="preserve"> w niewłaściwych warunkach bytowania, w tym utrzymywanie ich w stanie rażącego zaniedbania lub niechlujstwa, bądź w pomieszczeniach albo klatkach uniemożliwiających im zachowanie naturalnej pozycji;</w:t>
      </w:r>
    </w:p>
    <w:p w:rsidR="00E26E80" w:rsidRDefault="001C2F67">
      <w:pPr>
        <w:spacing w:before="107" w:after="0"/>
        <w:ind w:left="373"/>
      </w:pPr>
      <w:r>
        <w:rPr>
          <w:color w:val="000000"/>
        </w:rPr>
        <w:t xml:space="preserve">11) porzucanie </w:t>
      </w:r>
      <w:r>
        <w:rPr>
          <w:i/>
          <w:color w:val="000000"/>
        </w:rPr>
        <w:t>zwierzęcia</w:t>
      </w:r>
      <w:r>
        <w:rPr>
          <w:color w:val="000000"/>
        </w:rPr>
        <w:t xml:space="preserve">, a w szczególności psa lub kota, przez właściciela bądź przez inną osobę, pod której opieką </w:t>
      </w:r>
      <w:r>
        <w:rPr>
          <w:i/>
          <w:color w:val="000000"/>
        </w:rPr>
        <w:t>zwierzę</w:t>
      </w:r>
      <w:r>
        <w:rPr>
          <w:color w:val="000000"/>
        </w:rPr>
        <w:t xml:space="preserve"> pozostaje;</w:t>
      </w:r>
    </w:p>
    <w:p w:rsidR="00E26E80" w:rsidRDefault="001C2F67">
      <w:pPr>
        <w:spacing w:before="107" w:after="0"/>
        <w:ind w:left="373"/>
      </w:pPr>
      <w:r>
        <w:rPr>
          <w:color w:val="000000"/>
        </w:rPr>
        <w:t xml:space="preserve">12) stosowanie okrutnych metod w chowie lub hodowli </w:t>
      </w:r>
      <w:r>
        <w:rPr>
          <w:i/>
          <w:color w:val="000000"/>
        </w:rPr>
        <w:t>zwierząt</w:t>
      </w:r>
      <w:r>
        <w:rPr>
          <w:color w:val="000000"/>
        </w:rPr>
        <w:t>;</w:t>
      </w:r>
    </w:p>
    <w:p w:rsidR="00E26E80" w:rsidRDefault="001C2F67">
      <w:pPr>
        <w:spacing w:before="107" w:after="0"/>
        <w:ind w:left="373"/>
      </w:pPr>
      <w:r>
        <w:rPr>
          <w:color w:val="000000"/>
        </w:rPr>
        <w:t>13) (uchylony);</w:t>
      </w:r>
    </w:p>
    <w:p w:rsidR="00E26E80" w:rsidRDefault="001C2F67">
      <w:pPr>
        <w:spacing w:before="107" w:after="0"/>
        <w:ind w:left="373"/>
      </w:pPr>
      <w:r>
        <w:rPr>
          <w:color w:val="000000"/>
        </w:rPr>
        <w:lastRenderedPageBreak/>
        <w:t>14) (uchylony);</w:t>
      </w:r>
    </w:p>
    <w:p w:rsidR="00E26E80" w:rsidRDefault="001C2F67">
      <w:pPr>
        <w:spacing w:before="107" w:after="0"/>
        <w:ind w:left="373"/>
      </w:pPr>
      <w:r>
        <w:rPr>
          <w:color w:val="000000"/>
        </w:rPr>
        <w:t xml:space="preserve">15) organizowanie walk </w:t>
      </w:r>
      <w:r>
        <w:rPr>
          <w:i/>
          <w:color w:val="000000"/>
        </w:rPr>
        <w:t>zwierząt</w:t>
      </w:r>
      <w:r>
        <w:rPr>
          <w:color w:val="000000"/>
        </w:rPr>
        <w:t>;</w:t>
      </w:r>
    </w:p>
    <w:p w:rsidR="00E26E80" w:rsidRDefault="001C2F67">
      <w:pPr>
        <w:spacing w:before="107" w:after="0"/>
        <w:ind w:left="373"/>
      </w:pPr>
      <w:r>
        <w:rPr>
          <w:color w:val="000000"/>
        </w:rPr>
        <w:t xml:space="preserve">16) obcowanie płciowe ze </w:t>
      </w:r>
      <w:r>
        <w:rPr>
          <w:i/>
          <w:color w:val="000000"/>
        </w:rPr>
        <w:t>zwierzęciem</w:t>
      </w:r>
      <w:r>
        <w:rPr>
          <w:color w:val="000000"/>
        </w:rPr>
        <w:t xml:space="preserve"> (zoofilia);</w:t>
      </w:r>
    </w:p>
    <w:p w:rsidR="00E26E80" w:rsidRDefault="001C2F67">
      <w:pPr>
        <w:spacing w:before="107" w:after="0"/>
        <w:ind w:left="373"/>
      </w:pPr>
      <w:r>
        <w:rPr>
          <w:color w:val="000000"/>
        </w:rPr>
        <w:t xml:space="preserve">17) wystawianie </w:t>
      </w:r>
      <w:r>
        <w:rPr>
          <w:i/>
          <w:color w:val="000000"/>
        </w:rPr>
        <w:t>zwierzęcia</w:t>
      </w:r>
      <w:r>
        <w:rPr>
          <w:color w:val="000000"/>
        </w:rPr>
        <w:t xml:space="preserve"> domowego lub gospodarskiego na działanie warunków atmosferycznych, które zagrażają jego zdrowiu lub życiu;</w:t>
      </w:r>
    </w:p>
    <w:p w:rsidR="00E26E80" w:rsidRDefault="001C2F67">
      <w:pPr>
        <w:spacing w:before="107" w:after="0"/>
        <w:ind w:left="373"/>
      </w:pPr>
      <w:r>
        <w:rPr>
          <w:color w:val="000000"/>
        </w:rPr>
        <w:t>18) transport żywych ryb lub ich przetrzymywanie w celu sprzedaży bez dostatecznej ilości wody uniemożliwiającej oddychanie;</w:t>
      </w:r>
    </w:p>
    <w:p w:rsidR="00E26E80" w:rsidRDefault="001C2F67">
      <w:pPr>
        <w:spacing w:before="107" w:after="0"/>
        <w:ind w:left="373"/>
      </w:pPr>
      <w:r>
        <w:rPr>
          <w:color w:val="000000"/>
        </w:rPr>
        <w:t xml:space="preserve">19) utrzymywanie </w:t>
      </w:r>
      <w:r>
        <w:rPr>
          <w:i/>
          <w:color w:val="000000"/>
        </w:rPr>
        <w:t>zwierzęcia</w:t>
      </w:r>
      <w:r>
        <w:rPr>
          <w:color w:val="000000"/>
        </w:rPr>
        <w:t xml:space="preserve"> bez odpowiedniego pokarmu lub wody przez okres wykraczający poza minimalne potrzeby właściwe dla gatunku.</w:t>
      </w:r>
    </w:p>
    <w:p w:rsidR="00E26E80" w:rsidRDefault="001C2F67">
      <w:pPr>
        <w:spacing w:before="320" w:after="0"/>
      </w:pPr>
      <w:r>
        <w:rPr>
          <w:b/>
          <w:color w:val="000000"/>
        </w:rPr>
        <w:t xml:space="preserve">Art. 7. </w:t>
      </w:r>
    </w:p>
    <w:p w:rsidR="00E26E80" w:rsidRDefault="001C2F67">
      <w:pPr>
        <w:spacing w:after="0"/>
      </w:pPr>
      <w:r>
        <w:rPr>
          <w:color w:val="000000"/>
        </w:rPr>
        <w:t xml:space="preserve">1. </w:t>
      </w:r>
      <w:r>
        <w:rPr>
          <w:i/>
          <w:color w:val="000000"/>
        </w:rPr>
        <w:t>Zwierzę</w:t>
      </w:r>
      <w:r>
        <w:rPr>
          <w:color w:val="000000"/>
        </w:rPr>
        <w:t xml:space="preserve"> traktowane w sposób określony w art. 6 ust. 2 może być czasowo odebrane właścicielowi lub opiekunowi na podstawie decyzji wójta (burmistrza, prezydenta miasta) właściwego ze względu na miejsce pobytu </w:t>
      </w:r>
      <w:r>
        <w:rPr>
          <w:i/>
          <w:color w:val="000000"/>
        </w:rPr>
        <w:t>zwierzęcia</w:t>
      </w:r>
      <w:r>
        <w:rPr>
          <w:color w:val="000000"/>
        </w:rPr>
        <w:t xml:space="preserve"> i przekazane:</w:t>
      </w:r>
    </w:p>
    <w:p w:rsidR="00E26E80" w:rsidRDefault="001C2F67">
      <w:pPr>
        <w:spacing w:before="107" w:after="0"/>
        <w:ind w:left="373"/>
      </w:pPr>
      <w:r>
        <w:rPr>
          <w:color w:val="000000"/>
        </w:rPr>
        <w:t xml:space="preserve">1) schronisku dla </w:t>
      </w:r>
      <w:r>
        <w:rPr>
          <w:i/>
          <w:color w:val="000000"/>
        </w:rPr>
        <w:t>zwierząt</w:t>
      </w:r>
      <w:r>
        <w:rPr>
          <w:color w:val="000000"/>
        </w:rPr>
        <w:t xml:space="preserve">, jeżeli jest to </w:t>
      </w:r>
      <w:r>
        <w:rPr>
          <w:i/>
          <w:color w:val="000000"/>
        </w:rPr>
        <w:t>zwierzę</w:t>
      </w:r>
      <w:r>
        <w:rPr>
          <w:color w:val="000000"/>
        </w:rPr>
        <w:t xml:space="preserve"> domowe lub laboratoryjne, lub</w:t>
      </w:r>
    </w:p>
    <w:p w:rsidR="00E26E80" w:rsidRDefault="001C2F67">
      <w:pPr>
        <w:spacing w:before="107" w:after="0"/>
        <w:ind w:left="373"/>
      </w:pPr>
      <w:r>
        <w:rPr>
          <w:color w:val="000000"/>
        </w:rPr>
        <w:t xml:space="preserve">2) gospodarstwu rolnemu wskazanemu przez wójta (burmistrza, prezydenta miasta), jeżeli jest to </w:t>
      </w:r>
      <w:r>
        <w:rPr>
          <w:i/>
          <w:color w:val="000000"/>
        </w:rPr>
        <w:t>zwierzę</w:t>
      </w:r>
      <w:r>
        <w:rPr>
          <w:color w:val="000000"/>
        </w:rPr>
        <w:t xml:space="preserve"> gospodarskie, lub</w:t>
      </w:r>
    </w:p>
    <w:p w:rsidR="00E26E80" w:rsidRDefault="001C2F67">
      <w:pPr>
        <w:spacing w:before="107" w:after="0"/>
        <w:ind w:left="373"/>
      </w:pPr>
      <w:r>
        <w:rPr>
          <w:color w:val="000000"/>
        </w:rPr>
        <w:t xml:space="preserve">3) ogrodowi zoologicznemu lub schronisku dla </w:t>
      </w:r>
      <w:r>
        <w:rPr>
          <w:i/>
          <w:color w:val="000000"/>
        </w:rPr>
        <w:t>zwierząt</w:t>
      </w:r>
      <w:r>
        <w:rPr>
          <w:color w:val="000000"/>
        </w:rPr>
        <w:t xml:space="preserve">, jeżeli jest to </w:t>
      </w:r>
      <w:r>
        <w:rPr>
          <w:i/>
          <w:color w:val="000000"/>
        </w:rPr>
        <w:t>zwierzę</w:t>
      </w:r>
      <w:r>
        <w:rPr>
          <w:color w:val="000000"/>
        </w:rPr>
        <w:t xml:space="preserve"> wykorzystywane do celów rozrywkowych, widowiskowych, filmowych, sportowych lub utrzymywane w ogrodach zoologicznych.</w:t>
      </w:r>
    </w:p>
    <w:p w:rsidR="00E26E80" w:rsidRDefault="00E26E80">
      <w:pPr>
        <w:spacing w:after="0"/>
      </w:pPr>
    </w:p>
    <w:p w:rsidR="00E26E80" w:rsidRDefault="001C2F67">
      <w:pPr>
        <w:spacing w:before="107" w:after="0"/>
      </w:pPr>
      <w:r>
        <w:rPr>
          <w:color w:val="000000"/>
        </w:rPr>
        <w:t xml:space="preserve">1a. Decyzja, o której mowa w ust. 1, podejmowana jest z urzędu po uzyskaniu informacji od Policji, straży gminnej, lekarza weterynarii lub upoważnionego przedstawiciela organizacji społecznej, której statutowym celem działania jest </w:t>
      </w:r>
      <w:r>
        <w:rPr>
          <w:i/>
          <w:color w:val="000000"/>
        </w:rPr>
        <w:t>ochrona zwierząt</w:t>
      </w:r>
      <w:r>
        <w:rPr>
          <w:color w:val="000000"/>
        </w:rPr>
        <w:t>.</w:t>
      </w:r>
    </w:p>
    <w:p w:rsidR="00E26E80" w:rsidRDefault="001C2F67">
      <w:pPr>
        <w:spacing w:before="107" w:after="0"/>
      </w:pPr>
      <w:r>
        <w:rPr>
          <w:color w:val="000000"/>
        </w:rPr>
        <w:t xml:space="preserve">1b. Przekazanie </w:t>
      </w:r>
      <w:r>
        <w:rPr>
          <w:i/>
          <w:color w:val="000000"/>
        </w:rPr>
        <w:t>zwierzęcia</w:t>
      </w:r>
      <w:r>
        <w:rPr>
          <w:color w:val="000000"/>
        </w:rPr>
        <w:t xml:space="preserve">, o którym mowa w ust. 1, następuje za zgodą podmiotu, któremu </w:t>
      </w:r>
      <w:r>
        <w:rPr>
          <w:i/>
          <w:color w:val="000000"/>
        </w:rPr>
        <w:t>zwierzę</w:t>
      </w:r>
      <w:r>
        <w:rPr>
          <w:color w:val="000000"/>
        </w:rPr>
        <w:t xml:space="preserve"> ma być przekazane.</w:t>
      </w:r>
    </w:p>
    <w:p w:rsidR="00E26E80" w:rsidRDefault="001C2F67">
      <w:pPr>
        <w:spacing w:before="107" w:after="0"/>
      </w:pPr>
      <w:r>
        <w:rPr>
          <w:color w:val="000000"/>
        </w:rPr>
        <w:t xml:space="preserve">1c. W przypadku braku zgody, o której mowa w ust. 1b, lub wystąpienia innych okoliczności uniemożliwiających przekazanie </w:t>
      </w:r>
      <w:r>
        <w:rPr>
          <w:i/>
          <w:color w:val="000000"/>
        </w:rPr>
        <w:t>zwierzęcia</w:t>
      </w:r>
      <w:r>
        <w:rPr>
          <w:color w:val="000000"/>
        </w:rPr>
        <w:t xml:space="preserve"> podmiotom, o których mowa w ust. 1, </w:t>
      </w:r>
      <w:r>
        <w:rPr>
          <w:i/>
          <w:color w:val="000000"/>
        </w:rPr>
        <w:t>zwierzę</w:t>
      </w:r>
      <w:r>
        <w:rPr>
          <w:color w:val="000000"/>
        </w:rPr>
        <w:t xml:space="preserve"> może zostać nieodpłatnie przekazane innej osobie prawnej lub jednostce organizacyjnej nieposiadającej osobowości prawnej albo osobie fizycznej, która zapewni mu właściwą opiekę.</w:t>
      </w:r>
    </w:p>
    <w:p w:rsidR="00E26E80" w:rsidRDefault="001C2F67">
      <w:pPr>
        <w:spacing w:before="107" w:after="0"/>
      </w:pPr>
      <w:r>
        <w:rPr>
          <w:color w:val="000000"/>
        </w:rPr>
        <w:t>2. Decyzja, o której mowa w ust. 1, podlega natychmiastowemu wykonaniu.</w:t>
      </w:r>
    </w:p>
    <w:p w:rsidR="00E26E80" w:rsidRDefault="001C2F67">
      <w:pPr>
        <w:spacing w:before="107" w:after="0"/>
      </w:pPr>
      <w:r>
        <w:rPr>
          <w:color w:val="000000"/>
        </w:rPr>
        <w:t>2a. Od decyzji, o której mowa w ust. 1, przysługuje prawo wniesienia odwołania do samorządowego kolegium odwoławczego w terminie 3 dni od daty doręczenia decyzji. Samorządowe kolegium odwoławcze rozpoznaje odwołanie w terminie 7 dni.</w:t>
      </w:r>
    </w:p>
    <w:p w:rsidR="00E26E80" w:rsidRDefault="001C2F67">
      <w:pPr>
        <w:spacing w:before="107" w:after="0"/>
      </w:pPr>
      <w:r>
        <w:rPr>
          <w:color w:val="000000"/>
        </w:rPr>
        <w:t xml:space="preserve">3. W przypadkach niecierpiących zwłoki, gdy dalsze pozostawanie </w:t>
      </w:r>
      <w:r>
        <w:rPr>
          <w:i/>
          <w:color w:val="000000"/>
        </w:rPr>
        <w:t>zwierzęcia</w:t>
      </w:r>
      <w:r>
        <w:rPr>
          <w:color w:val="000000"/>
        </w:rPr>
        <w:t xml:space="preserve"> u dotychczasowego właściciela lub opiekuna zagraża jego życiu lub zdrowiu, policjant, strażnik gminny lub upoważniony przedstawiciel organizacji społecznej, której statutowym celem działania jest </w:t>
      </w:r>
      <w:r>
        <w:rPr>
          <w:i/>
          <w:color w:val="000000"/>
        </w:rPr>
        <w:t>ochrona zwierząt</w:t>
      </w:r>
      <w:r>
        <w:rPr>
          <w:color w:val="000000"/>
        </w:rPr>
        <w:t xml:space="preserve">, odbiera mu </w:t>
      </w:r>
      <w:r>
        <w:rPr>
          <w:i/>
          <w:color w:val="000000"/>
        </w:rPr>
        <w:t>zwierzę</w:t>
      </w:r>
      <w:r>
        <w:rPr>
          <w:color w:val="000000"/>
        </w:rPr>
        <w:t xml:space="preserve">, zawiadamiając o tym </w:t>
      </w:r>
      <w:r>
        <w:rPr>
          <w:color w:val="000000"/>
        </w:rPr>
        <w:lastRenderedPageBreak/>
        <w:t xml:space="preserve">niezwłocznie wójta (burmistrza, prezydenta miasta), celem podjęcia decyzji w przedmiocie odebrania </w:t>
      </w:r>
      <w:r>
        <w:rPr>
          <w:i/>
          <w:color w:val="000000"/>
        </w:rPr>
        <w:t>zwierzęcia</w:t>
      </w:r>
      <w:r>
        <w:rPr>
          <w:color w:val="000000"/>
        </w:rPr>
        <w:t>.</w:t>
      </w:r>
    </w:p>
    <w:p w:rsidR="00E26E80" w:rsidRDefault="001C2F67">
      <w:pPr>
        <w:spacing w:before="107" w:after="0"/>
      </w:pPr>
      <w:r>
        <w:rPr>
          <w:color w:val="000000"/>
        </w:rPr>
        <w:t xml:space="preserve">4. W przypadkach, o których mowa w ust. 1 i 3, kosztami transportu, utrzymania i koniecznego leczenia </w:t>
      </w:r>
      <w:r>
        <w:rPr>
          <w:i/>
          <w:color w:val="000000"/>
        </w:rPr>
        <w:t>zwierzęcia</w:t>
      </w:r>
      <w:r>
        <w:rPr>
          <w:color w:val="000000"/>
        </w:rPr>
        <w:t xml:space="preserve"> obciąża się jego dotychczasowego właściciela lub opiekuna.</w:t>
      </w:r>
    </w:p>
    <w:p w:rsidR="00E26E80" w:rsidRDefault="001C2F67">
      <w:pPr>
        <w:spacing w:before="107" w:after="0"/>
      </w:pPr>
      <w:r>
        <w:rPr>
          <w:color w:val="000000"/>
        </w:rPr>
        <w:t>5. Do należności z tytułu kosztów określonych w ust. 4 stosuje się przepisy o postępowaniu egzekucyjnym w administracji.</w:t>
      </w:r>
    </w:p>
    <w:p w:rsidR="00E26E80" w:rsidRDefault="001C2F67">
      <w:pPr>
        <w:spacing w:before="107" w:after="0"/>
      </w:pPr>
      <w:r>
        <w:rPr>
          <w:color w:val="000000"/>
        </w:rPr>
        <w:t xml:space="preserve">6. Odebrane </w:t>
      </w:r>
      <w:r>
        <w:rPr>
          <w:i/>
          <w:color w:val="000000"/>
        </w:rPr>
        <w:t>zwierzę</w:t>
      </w:r>
      <w:r>
        <w:rPr>
          <w:color w:val="000000"/>
        </w:rPr>
        <w:t xml:space="preserve"> podlega zwrotowi, jeżeli sąd nie orzeknie w trybie art. 35 ust. 3 przepadku </w:t>
      </w:r>
      <w:r>
        <w:rPr>
          <w:i/>
          <w:color w:val="000000"/>
        </w:rPr>
        <w:t>zwierzęcia</w:t>
      </w:r>
      <w:r>
        <w:rPr>
          <w:color w:val="000000"/>
        </w:rPr>
        <w:t>, a także jeżeli postępowanie karne w tej sprawie zostanie umorzone.</w:t>
      </w:r>
    </w:p>
    <w:p w:rsidR="00E26E80" w:rsidRDefault="001C2F67">
      <w:pPr>
        <w:spacing w:before="320" w:after="0"/>
      </w:pPr>
      <w:r>
        <w:rPr>
          <w:b/>
          <w:color w:val="000000"/>
        </w:rPr>
        <w:t xml:space="preserve">Art. 8. </w:t>
      </w:r>
    </w:p>
    <w:p w:rsidR="00E26E80" w:rsidRDefault="001C2F67">
      <w:pPr>
        <w:spacing w:after="0"/>
      </w:pPr>
      <w:r>
        <w:rPr>
          <w:color w:val="000000"/>
        </w:rPr>
        <w:t>1. (uchylony).</w:t>
      </w:r>
    </w:p>
    <w:p w:rsidR="00E26E80" w:rsidRDefault="001C2F67">
      <w:pPr>
        <w:spacing w:before="107" w:after="0"/>
      </w:pPr>
      <w:r>
        <w:rPr>
          <w:color w:val="000000"/>
        </w:rPr>
        <w:t xml:space="preserve">2. Minister właściwy do spraw oświaty i wychowania uwzględni problematykę </w:t>
      </w:r>
      <w:r>
        <w:rPr>
          <w:i/>
          <w:color w:val="000000"/>
        </w:rPr>
        <w:t>ochrony zwierząt</w:t>
      </w:r>
      <w:r>
        <w:rPr>
          <w:color w:val="000000"/>
        </w:rPr>
        <w:t xml:space="preserve"> w podstawie programowej kształcenia ogólnego.</w:t>
      </w:r>
    </w:p>
    <w:p w:rsidR="00E26E80" w:rsidRDefault="001C2F67">
      <w:pPr>
        <w:spacing w:before="107" w:after="0"/>
      </w:pPr>
      <w:r>
        <w:rPr>
          <w:color w:val="000000"/>
        </w:rPr>
        <w:t>3. Zarząd województwa przygotowuje i wykonuje program upowszechniania znajomości przepisów ustawy wśród rolników przez wojewódzkie ośrodki doradztwa rolniczego.</w:t>
      </w:r>
    </w:p>
    <w:p w:rsidR="00E26E80" w:rsidRDefault="001C2F67">
      <w:pPr>
        <w:spacing w:before="107" w:after="0"/>
      </w:pPr>
      <w:r>
        <w:rPr>
          <w:color w:val="000000"/>
        </w:rPr>
        <w:t>4. (uchylony).</w:t>
      </w:r>
    </w:p>
    <w:p w:rsidR="00E26E80" w:rsidRDefault="001C2F67">
      <w:pPr>
        <w:spacing w:before="107" w:after="0"/>
      </w:pPr>
      <w:r>
        <w:rPr>
          <w:color w:val="000000"/>
        </w:rPr>
        <w:t>5. Zadania samorządu województwa, o których mowa w art. 13 ust. 1, art. 22 ust. 1, art. 22a i art. 33a ust. 2, są zadaniami z zakresu administracji rządowej.</w:t>
      </w:r>
    </w:p>
    <w:p w:rsidR="00E26E80" w:rsidRDefault="001C2F67">
      <w:pPr>
        <w:spacing w:before="587" w:after="0"/>
        <w:jc w:val="center"/>
      </w:pPr>
      <w:r>
        <w:rPr>
          <w:b/>
          <w:color w:val="000000"/>
        </w:rPr>
        <w:t xml:space="preserve">Rozdział 2 </w:t>
      </w:r>
    </w:p>
    <w:p w:rsidR="00E26E80" w:rsidRDefault="001C2F67">
      <w:pPr>
        <w:spacing w:before="100" w:after="0"/>
        <w:jc w:val="center"/>
      </w:pPr>
      <w:r>
        <w:rPr>
          <w:b/>
          <w:i/>
          <w:color w:val="000000"/>
        </w:rPr>
        <w:t>Zwierzęta</w:t>
      </w:r>
      <w:r>
        <w:rPr>
          <w:b/>
          <w:color w:val="000000"/>
        </w:rPr>
        <w:t xml:space="preserve"> domowe</w:t>
      </w:r>
    </w:p>
    <w:p w:rsidR="00E26E80" w:rsidRDefault="001C2F67">
      <w:pPr>
        <w:spacing w:before="320" w:after="0"/>
      </w:pPr>
      <w:r>
        <w:rPr>
          <w:b/>
          <w:color w:val="000000"/>
        </w:rPr>
        <w:t xml:space="preserve">Art. 9. </w:t>
      </w:r>
    </w:p>
    <w:p w:rsidR="00E26E80" w:rsidRDefault="001C2F67">
      <w:pPr>
        <w:spacing w:after="0"/>
      </w:pPr>
      <w:r>
        <w:rPr>
          <w:color w:val="000000"/>
        </w:rPr>
        <w:t xml:space="preserve">1. Kto utrzymuje </w:t>
      </w:r>
      <w:r>
        <w:rPr>
          <w:i/>
          <w:color w:val="000000"/>
        </w:rPr>
        <w:t>zwierzę</w:t>
      </w:r>
      <w:r>
        <w:rPr>
          <w:color w:val="000000"/>
        </w:rPr>
        <w:t xml:space="preserve"> domowe, ma obowiązek zapewnić mu pomieszczenie chroniące je przed zimnem, upałami i opadami atmosferycznymi, z dostępem do światła dziennego, umożliwiające swobodną zmianę pozycji ciała, odpowiednią karmę i stały dostęp do wody.</w:t>
      </w:r>
    </w:p>
    <w:p w:rsidR="00E26E80" w:rsidRDefault="001C2F67">
      <w:pPr>
        <w:spacing w:before="107" w:after="0"/>
      </w:pPr>
      <w:r>
        <w:rPr>
          <w:color w:val="000000"/>
        </w:rPr>
        <w:t xml:space="preserve">2. Zabrania się trzymania </w:t>
      </w:r>
      <w:r>
        <w:rPr>
          <w:i/>
          <w:color w:val="000000"/>
        </w:rPr>
        <w:t>zwierząt</w:t>
      </w:r>
      <w:r>
        <w:rPr>
          <w:color w:val="000000"/>
        </w:rPr>
        <w:t xml:space="preserve"> domowych na uwięzi w sposób stały dłużej niż 12 godzin w ciągu doby lub powodujący u nich uszkodzenie ciała lub cierpienie oraz niezapewniający możliwości niezbędnego ruchu. Długość uwięzi nie może być krótsza niż 3 m.</w:t>
      </w:r>
    </w:p>
    <w:p w:rsidR="00E26E80" w:rsidRDefault="001C2F67">
      <w:pPr>
        <w:spacing w:before="320" w:after="0"/>
      </w:pPr>
      <w:r>
        <w:rPr>
          <w:b/>
          <w:color w:val="000000"/>
        </w:rPr>
        <w:t xml:space="preserve">Art. 9a. </w:t>
      </w:r>
    </w:p>
    <w:p w:rsidR="00E26E80" w:rsidRDefault="001C2F67">
      <w:pPr>
        <w:spacing w:after="0"/>
      </w:pPr>
      <w:r>
        <w:rPr>
          <w:color w:val="000000"/>
        </w:rPr>
        <w:t xml:space="preserve">Osoba, która napotka porzuconego psa lub kota, w szczególności pozostawionego na uwięzi, ma obowiązek powiadomić o tym najbliższe schronisko dla </w:t>
      </w:r>
      <w:r>
        <w:rPr>
          <w:i/>
          <w:color w:val="000000"/>
        </w:rPr>
        <w:t>zwierząt</w:t>
      </w:r>
      <w:r>
        <w:rPr>
          <w:color w:val="000000"/>
        </w:rPr>
        <w:t>, straż gminną lub Policję.</w:t>
      </w:r>
    </w:p>
    <w:p w:rsidR="00E26E80" w:rsidRDefault="001C2F67">
      <w:pPr>
        <w:spacing w:before="320" w:after="0"/>
      </w:pPr>
      <w:r>
        <w:rPr>
          <w:b/>
          <w:color w:val="000000"/>
        </w:rPr>
        <w:t xml:space="preserve">Art. 10. </w:t>
      </w:r>
    </w:p>
    <w:p w:rsidR="00E26E80" w:rsidRDefault="001C2F67">
      <w:pPr>
        <w:spacing w:after="0"/>
      </w:pPr>
      <w:r>
        <w:rPr>
          <w:color w:val="000000"/>
        </w:rPr>
        <w:t>1. Prowadzenie hodowli lub utrzymywanie psa rasy uznawanej za agresywną wymaga zezwolenia wydanego przez wójta (burmistrza, prezydenta miasta) właściwego ze względu na planowane miejsce prowadzenia hodowli lub utrzymywania psa na wniosek osoby zamierzającej prowadzić taką hodowlę lub utrzymywać takiego psa.</w:t>
      </w:r>
    </w:p>
    <w:p w:rsidR="00E26E80" w:rsidRDefault="001C2F67">
      <w:pPr>
        <w:spacing w:before="107" w:after="0"/>
      </w:pPr>
      <w:r>
        <w:rPr>
          <w:color w:val="000000"/>
        </w:rPr>
        <w:lastRenderedPageBreak/>
        <w:t xml:space="preserve">2. Zezwolenia, o którym mowa w ust. 1, nie wydaje się, a wydane cofa się, jeżeli pies będzie lub jest utrzymywany w warunkach i w sposób, które stanowią zagrożenie dla ludzi lub </w:t>
      </w:r>
      <w:r>
        <w:rPr>
          <w:i/>
          <w:color w:val="000000"/>
        </w:rPr>
        <w:t>zwierząt</w:t>
      </w:r>
      <w:r>
        <w:rPr>
          <w:color w:val="000000"/>
        </w:rPr>
        <w:t>.</w:t>
      </w:r>
    </w:p>
    <w:p w:rsidR="00E26E80" w:rsidRDefault="001C2F67">
      <w:pPr>
        <w:spacing w:before="107" w:after="0"/>
      </w:pPr>
      <w:r>
        <w:rPr>
          <w:color w:val="000000"/>
        </w:rPr>
        <w:t>2a. Organem właściwym w sprawie cofnięcia zezwolenia, o którym mowa w ust. 1, jest wójt (burmistrz, prezydent miasta) właściwy ze względu na miejsce prowadzenia hodowli lub utrzymywania psa.</w:t>
      </w:r>
    </w:p>
    <w:p w:rsidR="00E26E80" w:rsidRDefault="001C2F67">
      <w:pPr>
        <w:spacing w:before="107" w:after="0"/>
      </w:pPr>
      <w:r>
        <w:rPr>
          <w:color w:val="000000"/>
        </w:rPr>
        <w:t>2b. W razie zmiany miejsca prowadzenia hodowli lub utrzymywania psa właściwy organ dokonuje zmiany zezwolenia, o którym mowa w ust. 1.</w:t>
      </w:r>
    </w:p>
    <w:p w:rsidR="00E26E80" w:rsidRDefault="001C2F67">
      <w:pPr>
        <w:spacing w:before="107" w:after="0"/>
      </w:pPr>
      <w:r>
        <w:rPr>
          <w:color w:val="000000"/>
        </w:rPr>
        <w:t>2c. Rozstrzygnięcia w sprawie wydania zezwolenia oraz cofnięcia zezwolenia, o którym mowa w ust. 1, są podejmowane w formie decyzji administracyjnej.</w:t>
      </w:r>
    </w:p>
    <w:p w:rsidR="00E26E80" w:rsidRDefault="001C2F67">
      <w:pPr>
        <w:spacing w:before="107" w:after="0"/>
      </w:pPr>
      <w:r>
        <w:rPr>
          <w:color w:val="000000"/>
        </w:rPr>
        <w:t xml:space="preserve">3. Minister właściwy do spraw administracji publicznej, po zasięgnięciu opinii Związku Kynologicznego w Polsce, ustala, w drodze rozporządzenia, wykaz ras psów uznawanych za agresywne, biorąc pod uwagę konieczność zapewnienia bezpieczeństwa ludzi i </w:t>
      </w:r>
      <w:r>
        <w:rPr>
          <w:i/>
          <w:color w:val="000000"/>
        </w:rPr>
        <w:t>zwierząt</w:t>
      </w:r>
      <w:r>
        <w:rPr>
          <w:color w:val="000000"/>
        </w:rPr>
        <w:t>.</w:t>
      </w:r>
    </w:p>
    <w:p w:rsidR="00E26E80" w:rsidRDefault="001C2F67">
      <w:pPr>
        <w:spacing w:before="320" w:after="0"/>
      </w:pPr>
      <w:r>
        <w:rPr>
          <w:b/>
          <w:color w:val="000000"/>
        </w:rPr>
        <w:t xml:space="preserve">Art. 10a. </w:t>
      </w:r>
    </w:p>
    <w:p w:rsidR="00E26E80" w:rsidRDefault="001C2F67">
      <w:pPr>
        <w:spacing w:after="0"/>
      </w:pPr>
      <w:r>
        <w:rPr>
          <w:color w:val="000000"/>
        </w:rPr>
        <w:t>1. Zabrania się:</w:t>
      </w:r>
    </w:p>
    <w:p w:rsidR="00E26E80" w:rsidRDefault="001C2F67">
      <w:pPr>
        <w:spacing w:before="107" w:after="0"/>
        <w:ind w:left="373"/>
      </w:pPr>
      <w:r>
        <w:rPr>
          <w:color w:val="000000"/>
        </w:rPr>
        <w:t xml:space="preserve">1) wprowadzania do obrotu </w:t>
      </w:r>
      <w:r>
        <w:rPr>
          <w:i/>
          <w:color w:val="000000"/>
        </w:rPr>
        <w:t>zwierząt</w:t>
      </w:r>
      <w:r>
        <w:rPr>
          <w:color w:val="000000"/>
        </w:rPr>
        <w:t xml:space="preserve"> domowych na targowiskach, targach i giełdach;</w:t>
      </w:r>
    </w:p>
    <w:p w:rsidR="00E26E80" w:rsidRDefault="001C2F67">
      <w:pPr>
        <w:spacing w:before="107" w:after="0"/>
        <w:ind w:left="373"/>
      </w:pPr>
      <w:r>
        <w:rPr>
          <w:color w:val="000000"/>
        </w:rPr>
        <w:t xml:space="preserve">2) prowadzenia targowisk, targów i giełd ze sprzedażą </w:t>
      </w:r>
      <w:r>
        <w:rPr>
          <w:i/>
          <w:color w:val="000000"/>
        </w:rPr>
        <w:t>zwierząt</w:t>
      </w:r>
      <w:r>
        <w:rPr>
          <w:color w:val="000000"/>
        </w:rPr>
        <w:t xml:space="preserve"> domowych;</w:t>
      </w:r>
    </w:p>
    <w:p w:rsidR="00E26E80" w:rsidRDefault="001C2F67">
      <w:pPr>
        <w:spacing w:before="107" w:after="0"/>
        <w:ind w:left="373"/>
      </w:pPr>
      <w:r>
        <w:rPr>
          <w:color w:val="000000"/>
        </w:rPr>
        <w:t>3) wprowadzania do obrotu psów i kotów poza miejscami ich chowu lub hodowli.</w:t>
      </w:r>
    </w:p>
    <w:p w:rsidR="00E26E80" w:rsidRDefault="00E26E80">
      <w:pPr>
        <w:spacing w:after="0"/>
      </w:pPr>
    </w:p>
    <w:p w:rsidR="00E26E80" w:rsidRDefault="001C2F67">
      <w:pPr>
        <w:spacing w:before="107" w:after="0"/>
      </w:pPr>
      <w:r>
        <w:rPr>
          <w:color w:val="000000"/>
        </w:rPr>
        <w:t>2. Zabrania się rozmnażania psów i kotów w celach handlowych.</w:t>
      </w:r>
    </w:p>
    <w:p w:rsidR="00E26E80" w:rsidRDefault="001C2F67">
      <w:pPr>
        <w:spacing w:before="107" w:after="0"/>
      </w:pPr>
      <w:r>
        <w:rPr>
          <w:color w:val="000000"/>
        </w:rPr>
        <w:t>3. Zabrania się puszczania psów bez możliwości ich kontroli i bez oznakowania umożliwiającego identyfikację właściciela lub opiekuna.</w:t>
      </w:r>
    </w:p>
    <w:p w:rsidR="00E26E80" w:rsidRDefault="001C2F67">
      <w:pPr>
        <w:spacing w:before="107" w:after="0"/>
      </w:pPr>
      <w:r>
        <w:rPr>
          <w:color w:val="000000"/>
        </w:rPr>
        <w:t>4. Zakaz, o którym mowa w ust. 3, nie dotyczy terenu prywatnego, jeżeli teren ten jest ogrodzony w sposób uniemożliwiający psu wyjście.</w:t>
      </w:r>
    </w:p>
    <w:p w:rsidR="00E26E80" w:rsidRDefault="001C2F67">
      <w:pPr>
        <w:spacing w:before="107" w:after="0"/>
      </w:pPr>
      <w:r>
        <w:rPr>
          <w:color w:val="000000"/>
        </w:rPr>
        <w:t xml:space="preserve">5. Zakaz, o którym mowa w ust. 1 pkt 3, nie dotyczy podmiotów prowadzących schroniska dla </w:t>
      </w:r>
      <w:r>
        <w:rPr>
          <w:i/>
          <w:color w:val="000000"/>
        </w:rPr>
        <w:t>zwierząt</w:t>
      </w:r>
      <w:r>
        <w:rPr>
          <w:color w:val="000000"/>
        </w:rPr>
        <w:t xml:space="preserve"> oraz organizacji społecznych, których statutowym celem działania jest </w:t>
      </w:r>
      <w:r>
        <w:rPr>
          <w:i/>
          <w:color w:val="000000"/>
        </w:rPr>
        <w:t>ochrona zwierząt</w:t>
      </w:r>
      <w:r>
        <w:rPr>
          <w:color w:val="000000"/>
        </w:rPr>
        <w:t>.</w:t>
      </w:r>
    </w:p>
    <w:p w:rsidR="00E26E80" w:rsidRDefault="001C2F67">
      <w:pPr>
        <w:spacing w:before="107" w:after="0"/>
      </w:pPr>
      <w:r>
        <w:rPr>
          <w:color w:val="000000"/>
        </w:rPr>
        <w:t xml:space="preserve">6. Zakaz, o którym mowa w ust. 2, nie dotyczy hodowli </w:t>
      </w:r>
      <w:r>
        <w:rPr>
          <w:i/>
          <w:color w:val="000000"/>
        </w:rPr>
        <w:t>zwierząt</w:t>
      </w:r>
      <w:r>
        <w:rPr>
          <w:color w:val="000000"/>
        </w:rPr>
        <w:t xml:space="preserve"> zarejestrowanych w ogólnokrajowych organizacjach społecznych, których statutowym celem jest działalność związana z hodowlą rasowych psów i kotów.</w:t>
      </w:r>
    </w:p>
    <w:p w:rsidR="00E26E80" w:rsidRDefault="001C2F67">
      <w:pPr>
        <w:spacing w:before="320" w:after="0"/>
      </w:pPr>
      <w:r>
        <w:rPr>
          <w:b/>
          <w:color w:val="000000"/>
        </w:rPr>
        <w:t xml:space="preserve">Art. 10b. </w:t>
      </w:r>
    </w:p>
    <w:p w:rsidR="00E26E80" w:rsidRDefault="001C2F67">
      <w:pPr>
        <w:spacing w:after="0"/>
      </w:pPr>
      <w:r>
        <w:rPr>
          <w:color w:val="000000"/>
        </w:rPr>
        <w:t>1. Zabrania się nabywania:</w:t>
      </w:r>
    </w:p>
    <w:p w:rsidR="00E26E80" w:rsidRDefault="001C2F67">
      <w:pPr>
        <w:spacing w:before="107" w:after="0"/>
        <w:ind w:left="373"/>
      </w:pPr>
      <w:r>
        <w:rPr>
          <w:color w:val="000000"/>
        </w:rPr>
        <w:t xml:space="preserve">1) </w:t>
      </w:r>
      <w:r>
        <w:rPr>
          <w:i/>
          <w:color w:val="000000"/>
        </w:rPr>
        <w:t>zwierząt</w:t>
      </w:r>
      <w:r>
        <w:rPr>
          <w:color w:val="000000"/>
        </w:rPr>
        <w:t xml:space="preserve"> domowych na targowiskach, targach i giełdach;</w:t>
      </w:r>
    </w:p>
    <w:p w:rsidR="00E26E80" w:rsidRDefault="001C2F67">
      <w:pPr>
        <w:spacing w:before="107" w:after="0"/>
        <w:ind w:left="373"/>
      </w:pPr>
      <w:r>
        <w:rPr>
          <w:color w:val="000000"/>
        </w:rPr>
        <w:t>2) psów i kotów poza miejscami ich chowu lub hodowli.</w:t>
      </w:r>
    </w:p>
    <w:p w:rsidR="00E26E80" w:rsidRDefault="00E26E80">
      <w:pPr>
        <w:spacing w:after="0"/>
      </w:pPr>
    </w:p>
    <w:p w:rsidR="00E26E80" w:rsidRDefault="001C2F67">
      <w:pPr>
        <w:spacing w:before="107" w:after="0"/>
      </w:pPr>
      <w:r>
        <w:rPr>
          <w:color w:val="000000"/>
        </w:rPr>
        <w:lastRenderedPageBreak/>
        <w:t xml:space="preserve">2. Zakaz, o którym mowa w ust. 1 pkt 2, nie dotyczy nabycia psów i kotów od podmiotów prowadzących schroniska dla </w:t>
      </w:r>
      <w:r>
        <w:rPr>
          <w:i/>
          <w:color w:val="000000"/>
        </w:rPr>
        <w:t>zwierząt</w:t>
      </w:r>
      <w:r>
        <w:rPr>
          <w:color w:val="000000"/>
        </w:rPr>
        <w:t xml:space="preserve"> oraz organizacji społecznych, których statutowym celem działania jest </w:t>
      </w:r>
      <w:r>
        <w:rPr>
          <w:i/>
          <w:color w:val="000000"/>
        </w:rPr>
        <w:t>ochrona zwierząt</w:t>
      </w:r>
      <w:r>
        <w:rPr>
          <w:color w:val="000000"/>
        </w:rPr>
        <w:t>.</w:t>
      </w:r>
    </w:p>
    <w:p w:rsidR="00E26E80" w:rsidRDefault="001C2F67">
      <w:pPr>
        <w:spacing w:before="320" w:after="0"/>
      </w:pPr>
      <w:r>
        <w:rPr>
          <w:b/>
          <w:color w:val="000000"/>
        </w:rPr>
        <w:t xml:space="preserve">Art. 11. </w:t>
      </w:r>
    </w:p>
    <w:p w:rsidR="00E26E80" w:rsidRDefault="001C2F67">
      <w:pPr>
        <w:spacing w:after="0"/>
      </w:pPr>
      <w:r>
        <w:rPr>
          <w:color w:val="000000"/>
        </w:rPr>
        <w:t xml:space="preserve">1. Zapewnianie opieki bezdomnym </w:t>
      </w:r>
      <w:r>
        <w:rPr>
          <w:i/>
          <w:color w:val="000000"/>
        </w:rPr>
        <w:t>zwierzętom</w:t>
      </w:r>
      <w:r>
        <w:rPr>
          <w:color w:val="000000"/>
        </w:rPr>
        <w:t xml:space="preserve"> oraz ich wyłapywanie należy do zadań własnych gmin.</w:t>
      </w:r>
    </w:p>
    <w:p w:rsidR="00E26E80" w:rsidRDefault="001C2F67">
      <w:pPr>
        <w:spacing w:before="107" w:after="0"/>
      </w:pPr>
      <w:r>
        <w:rPr>
          <w:color w:val="000000"/>
        </w:rPr>
        <w:t xml:space="preserve">2. Minister właściwy do spraw administracji publicznej w porozumieniu z ministrem właściwym do spraw środowiska określi, w drodze rozporządzenia, zasady i warunki wyłapywania bezdomnych </w:t>
      </w:r>
      <w:r>
        <w:rPr>
          <w:i/>
          <w:color w:val="000000"/>
        </w:rPr>
        <w:t>zwierząt</w:t>
      </w:r>
      <w:r>
        <w:rPr>
          <w:color w:val="000000"/>
        </w:rPr>
        <w:t>.</w:t>
      </w:r>
    </w:p>
    <w:p w:rsidR="00E26E80" w:rsidRDefault="001C2F67">
      <w:pPr>
        <w:spacing w:before="107" w:after="0"/>
      </w:pPr>
      <w:r>
        <w:rPr>
          <w:color w:val="000000"/>
        </w:rPr>
        <w:t xml:space="preserve">3. Zabrania się odławiania </w:t>
      </w:r>
      <w:r>
        <w:rPr>
          <w:i/>
          <w:color w:val="000000"/>
        </w:rPr>
        <w:t>zwierząt</w:t>
      </w:r>
      <w:r>
        <w:rPr>
          <w:color w:val="000000"/>
        </w:rPr>
        <w:t xml:space="preserve"> bezdomnych bez zapewnienia im miejsca w schronisku dla </w:t>
      </w:r>
      <w:r>
        <w:rPr>
          <w:i/>
          <w:color w:val="000000"/>
        </w:rPr>
        <w:t>zwierząt</w:t>
      </w:r>
      <w:r>
        <w:rPr>
          <w:color w:val="000000"/>
        </w:rPr>
        <w:t xml:space="preserve">, chyba że </w:t>
      </w:r>
      <w:r>
        <w:rPr>
          <w:i/>
          <w:color w:val="000000"/>
        </w:rPr>
        <w:t>zwierzę</w:t>
      </w:r>
      <w:r>
        <w:rPr>
          <w:color w:val="000000"/>
        </w:rPr>
        <w:t xml:space="preserve"> stwarza poważne zagrożenie dla ludzi lub innych </w:t>
      </w:r>
      <w:r>
        <w:rPr>
          <w:i/>
          <w:color w:val="000000"/>
        </w:rPr>
        <w:t>zwierząt</w:t>
      </w:r>
      <w:r>
        <w:rPr>
          <w:color w:val="000000"/>
        </w:rPr>
        <w:t xml:space="preserve">. Odławianie bezdomnych </w:t>
      </w:r>
      <w:r>
        <w:rPr>
          <w:i/>
          <w:color w:val="000000"/>
        </w:rPr>
        <w:t>zwierząt</w:t>
      </w:r>
      <w:r>
        <w:rPr>
          <w:color w:val="000000"/>
        </w:rPr>
        <w:t xml:space="preserve"> odbywa się wyłącznie na podstawie uchwały rady gminy, o której mowa w art. 11a.</w:t>
      </w:r>
    </w:p>
    <w:p w:rsidR="00E26E80" w:rsidRDefault="001C2F67">
      <w:pPr>
        <w:spacing w:before="107" w:after="0"/>
      </w:pPr>
      <w:r>
        <w:rPr>
          <w:color w:val="000000"/>
        </w:rPr>
        <w:t xml:space="preserve">4. Organizacje społeczne, których statutowym celem działania jest </w:t>
      </w:r>
      <w:r>
        <w:rPr>
          <w:i/>
          <w:color w:val="000000"/>
        </w:rPr>
        <w:t>ochrona zwierząt</w:t>
      </w:r>
      <w:r>
        <w:rPr>
          <w:color w:val="000000"/>
        </w:rPr>
        <w:t xml:space="preserve">, mogą zapewniać bezdomnym </w:t>
      </w:r>
      <w:r>
        <w:rPr>
          <w:i/>
          <w:color w:val="000000"/>
        </w:rPr>
        <w:t>zwierzętom</w:t>
      </w:r>
      <w:r>
        <w:rPr>
          <w:color w:val="000000"/>
        </w:rPr>
        <w:t xml:space="preserve"> opiekę i w tym celu prowadzić schroniska dla </w:t>
      </w:r>
      <w:r>
        <w:rPr>
          <w:i/>
          <w:color w:val="000000"/>
        </w:rPr>
        <w:t>zwierząt</w:t>
      </w:r>
      <w:r>
        <w:rPr>
          <w:color w:val="000000"/>
        </w:rPr>
        <w:t>, w porozumieniu z właściwymi organami samorządu terytorialnego.</w:t>
      </w:r>
    </w:p>
    <w:p w:rsidR="00E26E80" w:rsidRDefault="001C2F67">
      <w:pPr>
        <w:spacing w:before="320" w:after="0"/>
      </w:pPr>
      <w:r>
        <w:rPr>
          <w:b/>
          <w:color w:val="000000"/>
        </w:rPr>
        <w:t xml:space="preserve">Art. 11a. </w:t>
      </w:r>
    </w:p>
    <w:p w:rsidR="00E26E80" w:rsidRDefault="001C2F67">
      <w:pPr>
        <w:spacing w:after="0"/>
      </w:pPr>
      <w:r>
        <w:rPr>
          <w:color w:val="000000"/>
        </w:rPr>
        <w:t xml:space="preserve">1. Rada gminy wypełniając obowiązek, o którym mowa w art. 11 ust. 1, określa, w drodze uchwały, corocznie do dnia 31 marca, program opieki nad </w:t>
      </w:r>
      <w:r>
        <w:rPr>
          <w:i/>
          <w:color w:val="000000"/>
        </w:rPr>
        <w:t>zwierzętami</w:t>
      </w:r>
      <w:r>
        <w:rPr>
          <w:color w:val="000000"/>
        </w:rPr>
        <w:t xml:space="preserve"> bezdomnymi oraz zapobiegania bezdomności </w:t>
      </w:r>
      <w:r>
        <w:rPr>
          <w:i/>
          <w:color w:val="000000"/>
        </w:rPr>
        <w:t>zwierząt</w:t>
      </w:r>
      <w:r>
        <w:rPr>
          <w:color w:val="000000"/>
        </w:rPr>
        <w:t>.</w:t>
      </w:r>
    </w:p>
    <w:p w:rsidR="00E26E80" w:rsidRDefault="001C2F67">
      <w:pPr>
        <w:spacing w:before="107" w:after="0"/>
      </w:pPr>
      <w:r>
        <w:rPr>
          <w:color w:val="000000"/>
        </w:rPr>
        <w:t>2. Program, o którym mowa w ust. 1, obejmuje:</w:t>
      </w:r>
    </w:p>
    <w:p w:rsidR="00E26E80" w:rsidRDefault="001C2F67">
      <w:pPr>
        <w:spacing w:before="107" w:after="0"/>
        <w:ind w:left="373"/>
      </w:pPr>
      <w:r>
        <w:rPr>
          <w:color w:val="000000"/>
        </w:rPr>
        <w:t xml:space="preserve">1) zapewnienie bezdomnym </w:t>
      </w:r>
      <w:r>
        <w:rPr>
          <w:i/>
          <w:color w:val="000000"/>
        </w:rPr>
        <w:t>zwierzętom</w:t>
      </w:r>
      <w:r>
        <w:rPr>
          <w:color w:val="000000"/>
        </w:rPr>
        <w:t xml:space="preserve"> miejsca w schronisku dla </w:t>
      </w:r>
      <w:r>
        <w:rPr>
          <w:i/>
          <w:color w:val="000000"/>
        </w:rPr>
        <w:t>zwierząt</w:t>
      </w:r>
      <w:r>
        <w:rPr>
          <w:color w:val="000000"/>
        </w:rPr>
        <w:t>;</w:t>
      </w:r>
    </w:p>
    <w:p w:rsidR="00E26E80" w:rsidRDefault="001C2F67">
      <w:pPr>
        <w:spacing w:before="107" w:after="0"/>
        <w:ind w:left="373"/>
      </w:pPr>
      <w:r>
        <w:rPr>
          <w:color w:val="000000"/>
        </w:rPr>
        <w:t>2) opiekę nad wolno żyjącymi kotami, w tym ich dokarmianie;</w:t>
      </w:r>
    </w:p>
    <w:p w:rsidR="00E26E80" w:rsidRDefault="001C2F67">
      <w:pPr>
        <w:spacing w:before="107" w:after="0"/>
        <w:ind w:left="373"/>
      </w:pPr>
      <w:r>
        <w:rPr>
          <w:color w:val="000000"/>
        </w:rPr>
        <w:t xml:space="preserve">3) odławianie bezdomnych </w:t>
      </w:r>
      <w:r>
        <w:rPr>
          <w:i/>
          <w:color w:val="000000"/>
        </w:rPr>
        <w:t>zwierząt</w:t>
      </w:r>
      <w:r>
        <w:rPr>
          <w:color w:val="000000"/>
        </w:rPr>
        <w:t>;</w:t>
      </w:r>
    </w:p>
    <w:p w:rsidR="00E26E80" w:rsidRDefault="001C2F67">
      <w:pPr>
        <w:spacing w:before="107" w:after="0"/>
        <w:ind w:left="373"/>
      </w:pPr>
      <w:r>
        <w:rPr>
          <w:color w:val="000000"/>
        </w:rPr>
        <w:t xml:space="preserve">4) obligatoryjną sterylizację albo kastrację </w:t>
      </w:r>
      <w:r>
        <w:rPr>
          <w:i/>
          <w:color w:val="000000"/>
        </w:rPr>
        <w:t>zwierząt</w:t>
      </w:r>
      <w:r>
        <w:rPr>
          <w:color w:val="000000"/>
        </w:rPr>
        <w:t xml:space="preserve"> w schroniskach dla </w:t>
      </w:r>
      <w:r>
        <w:rPr>
          <w:i/>
          <w:color w:val="000000"/>
        </w:rPr>
        <w:t>zwierząt</w:t>
      </w:r>
      <w:r>
        <w:rPr>
          <w:color w:val="000000"/>
        </w:rPr>
        <w:t>;</w:t>
      </w:r>
    </w:p>
    <w:p w:rsidR="00E26E80" w:rsidRDefault="001C2F67">
      <w:pPr>
        <w:spacing w:before="107" w:after="0"/>
        <w:ind w:left="373"/>
      </w:pPr>
      <w:r>
        <w:rPr>
          <w:color w:val="000000"/>
        </w:rPr>
        <w:t xml:space="preserve">5) poszukiwanie właścicieli dla bezdomnych </w:t>
      </w:r>
      <w:r>
        <w:rPr>
          <w:i/>
          <w:color w:val="000000"/>
        </w:rPr>
        <w:t>zwierząt</w:t>
      </w:r>
      <w:r>
        <w:rPr>
          <w:color w:val="000000"/>
        </w:rPr>
        <w:t>;</w:t>
      </w:r>
    </w:p>
    <w:p w:rsidR="00E26E80" w:rsidRDefault="001C2F67">
      <w:pPr>
        <w:spacing w:before="107" w:after="0"/>
        <w:ind w:left="373"/>
      </w:pPr>
      <w:r>
        <w:rPr>
          <w:color w:val="000000"/>
        </w:rPr>
        <w:t>6) usypianie ślepych miotów;</w:t>
      </w:r>
    </w:p>
    <w:p w:rsidR="00E26E80" w:rsidRDefault="001C2F67">
      <w:pPr>
        <w:spacing w:before="107" w:after="0"/>
        <w:ind w:left="373"/>
      </w:pPr>
      <w:r>
        <w:rPr>
          <w:color w:val="000000"/>
        </w:rPr>
        <w:t xml:space="preserve">7) wskazanie gospodarstwa rolnego w celu zapewnienia miejsca dla </w:t>
      </w:r>
      <w:r>
        <w:rPr>
          <w:i/>
          <w:color w:val="000000"/>
        </w:rPr>
        <w:t>zwierząt</w:t>
      </w:r>
      <w:r>
        <w:rPr>
          <w:color w:val="000000"/>
        </w:rPr>
        <w:t xml:space="preserve"> gospodarskich;</w:t>
      </w:r>
    </w:p>
    <w:p w:rsidR="00E26E80" w:rsidRDefault="001C2F67">
      <w:pPr>
        <w:spacing w:before="107" w:after="0"/>
        <w:ind w:left="373"/>
      </w:pPr>
      <w:r>
        <w:rPr>
          <w:color w:val="000000"/>
        </w:rPr>
        <w:t xml:space="preserve">8) zapewnienie całodobowej opieki weterynaryjnej w przypadkach zdarzeń drogowych z udziałem </w:t>
      </w:r>
      <w:r>
        <w:rPr>
          <w:i/>
          <w:color w:val="000000"/>
        </w:rPr>
        <w:t>zwierząt</w:t>
      </w:r>
      <w:r>
        <w:rPr>
          <w:color w:val="000000"/>
        </w:rPr>
        <w:t>.</w:t>
      </w:r>
    </w:p>
    <w:p w:rsidR="00E26E80" w:rsidRDefault="001C2F67">
      <w:pPr>
        <w:spacing w:before="107" w:after="0"/>
      </w:pPr>
      <w:r>
        <w:rPr>
          <w:color w:val="000000"/>
        </w:rPr>
        <w:t xml:space="preserve">3. Program, o którym mowa w ust. 1, może obejmować plan znakowania </w:t>
      </w:r>
      <w:r>
        <w:rPr>
          <w:i/>
          <w:color w:val="000000"/>
        </w:rPr>
        <w:t>zwierząt</w:t>
      </w:r>
      <w:r>
        <w:rPr>
          <w:color w:val="000000"/>
        </w:rPr>
        <w:t xml:space="preserve"> w gminie.</w:t>
      </w:r>
    </w:p>
    <w:p w:rsidR="00E26E80" w:rsidRDefault="001C2F67">
      <w:pPr>
        <w:spacing w:before="107" w:after="0"/>
      </w:pPr>
      <w:r>
        <w:rPr>
          <w:color w:val="000000"/>
        </w:rPr>
        <w:t xml:space="preserve">4. Realizacja zadań, o których mowa w ust. 2 pkt 3-6, może zostać powierzona podmiotowi prowadzącemu schronisko dla </w:t>
      </w:r>
      <w:r>
        <w:rPr>
          <w:i/>
          <w:color w:val="000000"/>
        </w:rPr>
        <w:t>zwierząt</w:t>
      </w:r>
      <w:r>
        <w:rPr>
          <w:color w:val="000000"/>
        </w:rPr>
        <w:t>.</w:t>
      </w:r>
    </w:p>
    <w:p w:rsidR="00E26E80" w:rsidRDefault="001C2F67">
      <w:pPr>
        <w:spacing w:before="107" w:after="0"/>
      </w:pPr>
      <w:r>
        <w:rPr>
          <w:color w:val="000000"/>
        </w:rPr>
        <w:t>5. Program, o którym mowa w ust. 1, zawiera wskazanie wysokości środków finansowych przeznaczonych na jego realizację oraz sposób wydatkowania tych środków. Koszty realizacji programu ponosi gmina.</w:t>
      </w:r>
    </w:p>
    <w:p w:rsidR="00E26E80" w:rsidRDefault="001C2F67">
      <w:pPr>
        <w:spacing w:before="107" w:after="0"/>
      </w:pPr>
      <w:r>
        <w:rPr>
          <w:color w:val="000000"/>
        </w:rPr>
        <w:lastRenderedPageBreak/>
        <w:t>6. Projekt programu, o którym mowa w ust. 1, przygotowuje wójt (burmistrz, prezydent miasta).</w:t>
      </w:r>
    </w:p>
    <w:p w:rsidR="00E26E80" w:rsidRDefault="001C2F67">
      <w:pPr>
        <w:spacing w:before="107" w:after="0"/>
      </w:pPr>
      <w:r>
        <w:rPr>
          <w:color w:val="000000"/>
        </w:rPr>
        <w:t>7. Projekt programu, o którym mowa w ust. 1, wójt (burmistrz, prezydent miasta) najpóźniej do dnia 1 lutego przekazuje do zaopiniowania:</w:t>
      </w:r>
    </w:p>
    <w:p w:rsidR="00E26E80" w:rsidRDefault="001C2F67">
      <w:pPr>
        <w:spacing w:before="107" w:after="0"/>
        <w:ind w:left="373"/>
      </w:pPr>
      <w:r>
        <w:rPr>
          <w:color w:val="000000"/>
        </w:rPr>
        <w:t>1) właściwemu powiatowemu lekarzowi weterynarii;</w:t>
      </w:r>
    </w:p>
    <w:p w:rsidR="00E26E80" w:rsidRDefault="001C2F67">
      <w:pPr>
        <w:spacing w:before="107" w:after="0"/>
        <w:ind w:left="373"/>
      </w:pPr>
      <w:r>
        <w:rPr>
          <w:color w:val="000000"/>
        </w:rPr>
        <w:t xml:space="preserve">2) organizacjom społecznym, których statutowym celem działania jest </w:t>
      </w:r>
      <w:r>
        <w:rPr>
          <w:i/>
          <w:color w:val="000000"/>
        </w:rPr>
        <w:t>ochrona zwierząt</w:t>
      </w:r>
      <w:r>
        <w:rPr>
          <w:color w:val="000000"/>
        </w:rPr>
        <w:t>, działającym na obszarze gminy;</w:t>
      </w:r>
    </w:p>
    <w:p w:rsidR="00E26E80" w:rsidRDefault="001C2F67">
      <w:pPr>
        <w:spacing w:before="107" w:after="0"/>
        <w:ind w:left="373"/>
      </w:pPr>
      <w:r>
        <w:rPr>
          <w:color w:val="000000"/>
        </w:rPr>
        <w:t>3) dzierżawcom lub zarządcom obwodów łowieckich, działających na obszarze gminy.</w:t>
      </w:r>
    </w:p>
    <w:p w:rsidR="00E26E80" w:rsidRDefault="001C2F67">
      <w:pPr>
        <w:spacing w:before="107" w:after="0"/>
      </w:pPr>
      <w:r>
        <w:rPr>
          <w:color w:val="000000"/>
        </w:rPr>
        <w:t>8. Podmioty, o których mowa w ust. 7, w terminie 21 dni od dnia otrzymania projektu programu, o którym mowa w ust. 1, wydają opinie o projekcie. Niewydanie opinii w tym terminie uznaje się za akceptację przesłanego programu.</w:t>
      </w:r>
    </w:p>
    <w:p w:rsidR="00E26E80" w:rsidRDefault="001C2F67">
      <w:pPr>
        <w:spacing w:before="587" w:after="0"/>
        <w:jc w:val="center"/>
      </w:pPr>
      <w:r>
        <w:rPr>
          <w:b/>
          <w:color w:val="000000"/>
        </w:rPr>
        <w:t xml:space="preserve">Rozdział 3 </w:t>
      </w:r>
    </w:p>
    <w:p w:rsidR="00E26E80" w:rsidRDefault="001C2F67">
      <w:pPr>
        <w:spacing w:before="100" w:after="0"/>
        <w:jc w:val="center"/>
      </w:pPr>
      <w:r>
        <w:rPr>
          <w:b/>
          <w:i/>
          <w:color w:val="000000"/>
        </w:rPr>
        <w:t>Zwierzęta</w:t>
      </w:r>
      <w:r>
        <w:rPr>
          <w:b/>
          <w:color w:val="000000"/>
        </w:rPr>
        <w:t xml:space="preserve"> gospodarskie</w:t>
      </w:r>
    </w:p>
    <w:p w:rsidR="00E26E80" w:rsidRDefault="001C2F67">
      <w:pPr>
        <w:spacing w:before="320" w:after="0"/>
      </w:pPr>
      <w:r>
        <w:rPr>
          <w:b/>
          <w:color w:val="000000"/>
        </w:rPr>
        <w:t xml:space="preserve">Art. 12. </w:t>
      </w:r>
    </w:p>
    <w:p w:rsidR="00E26E80" w:rsidRDefault="001C2F67">
      <w:pPr>
        <w:spacing w:after="0"/>
      </w:pPr>
      <w:r>
        <w:rPr>
          <w:color w:val="000000"/>
        </w:rPr>
        <w:t xml:space="preserve">1. Kto utrzymuje </w:t>
      </w:r>
      <w:r>
        <w:rPr>
          <w:i/>
          <w:color w:val="000000"/>
        </w:rPr>
        <w:t>zwierzęta</w:t>
      </w:r>
      <w:r>
        <w:rPr>
          <w:color w:val="000000"/>
        </w:rPr>
        <w:t xml:space="preserve"> gospodarskie jest obowiązany do zapewnienia im opieki i właściwych warunków bytowania.</w:t>
      </w:r>
    </w:p>
    <w:p w:rsidR="00E26E80" w:rsidRDefault="001C2F67">
      <w:pPr>
        <w:spacing w:before="107" w:after="0"/>
      </w:pPr>
      <w:r>
        <w:rPr>
          <w:color w:val="000000"/>
        </w:rPr>
        <w:t xml:space="preserve">2. Warunki chowu lub hodowli </w:t>
      </w:r>
      <w:r>
        <w:rPr>
          <w:i/>
          <w:color w:val="000000"/>
        </w:rPr>
        <w:t>zwierząt</w:t>
      </w:r>
      <w:r>
        <w:rPr>
          <w:color w:val="000000"/>
        </w:rPr>
        <w:t xml:space="preserve"> nie mogą powodować urazów i uszkodzeń ciała lub innych cierpień.</w:t>
      </w:r>
    </w:p>
    <w:p w:rsidR="00E26E80" w:rsidRDefault="001C2F67">
      <w:pPr>
        <w:spacing w:before="107" w:after="0"/>
      </w:pPr>
      <w:r>
        <w:rPr>
          <w:color w:val="000000"/>
        </w:rPr>
        <w:t>3. (uchylony).</w:t>
      </w:r>
    </w:p>
    <w:p w:rsidR="00E26E80" w:rsidRDefault="001C2F67">
      <w:pPr>
        <w:spacing w:before="107" w:after="0"/>
      </w:pPr>
      <w:r>
        <w:rPr>
          <w:color w:val="000000"/>
        </w:rPr>
        <w:t>3a. (uchylony).</w:t>
      </w:r>
    </w:p>
    <w:p w:rsidR="00E26E80" w:rsidRDefault="001C2F67">
      <w:pPr>
        <w:spacing w:before="107" w:after="0"/>
      </w:pPr>
      <w:r>
        <w:rPr>
          <w:color w:val="000000"/>
        </w:rPr>
        <w:t>4. Zabrania się tuczu gęsi i kaczek na stłuszczone wątroby.</w:t>
      </w:r>
    </w:p>
    <w:p w:rsidR="00E26E80" w:rsidRDefault="001C2F67">
      <w:pPr>
        <w:spacing w:before="107" w:after="0"/>
      </w:pPr>
      <w:r>
        <w:rPr>
          <w:color w:val="000000"/>
        </w:rPr>
        <w:t>4a. Z zastrzeżeniem ust. 4b zabrania się utrzymywania cieląt:</w:t>
      </w:r>
    </w:p>
    <w:p w:rsidR="00E26E80" w:rsidRDefault="001C2F67">
      <w:pPr>
        <w:spacing w:before="107" w:after="0"/>
        <w:ind w:left="373"/>
      </w:pPr>
      <w:r>
        <w:rPr>
          <w:color w:val="000000"/>
        </w:rPr>
        <w:t>1) powyżej 8 tygodnia życia w pojedynczych boksach;</w:t>
      </w:r>
    </w:p>
    <w:p w:rsidR="00E26E80" w:rsidRDefault="001C2F67">
      <w:pPr>
        <w:spacing w:before="107" w:after="0"/>
        <w:ind w:left="373"/>
      </w:pPr>
      <w:r>
        <w:rPr>
          <w:color w:val="000000"/>
        </w:rPr>
        <w:t>2) na uwięzi, z wyjątkiem pory karmienia, a w czasie jej trwania nie dłużej niż jedną godzinę.</w:t>
      </w:r>
    </w:p>
    <w:p w:rsidR="00E26E80" w:rsidRDefault="001C2F67">
      <w:pPr>
        <w:spacing w:before="107" w:after="0"/>
      </w:pPr>
      <w:r>
        <w:rPr>
          <w:color w:val="000000"/>
        </w:rPr>
        <w:t>4b. Przepis ust. 4a pkt 1 nie dotyczy gospodarstw rolnych, w których jednocześnie utrzymywane jest mniej niż 6 cieląt.</w:t>
      </w:r>
    </w:p>
    <w:p w:rsidR="00E26E80" w:rsidRDefault="001C2F67">
      <w:pPr>
        <w:spacing w:before="107" w:after="0"/>
      </w:pPr>
      <w:r>
        <w:rPr>
          <w:color w:val="000000"/>
        </w:rPr>
        <w:t xml:space="preserve">5. Obsada </w:t>
      </w:r>
      <w:r>
        <w:rPr>
          <w:i/>
          <w:color w:val="000000"/>
        </w:rPr>
        <w:t>zwierząt</w:t>
      </w:r>
      <w:r>
        <w:rPr>
          <w:color w:val="000000"/>
        </w:rPr>
        <w:t xml:space="preserve"> ponad ustalone normy powierzchni dla danego gatunku, wieku i stanu fizjologicznego jest zabroniona.</w:t>
      </w:r>
    </w:p>
    <w:p w:rsidR="00E26E80" w:rsidRDefault="001C2F67">
      <w:pPr>
        <w:spacing w:before="107" w:after="0"/>
      </w:pPr>
      <w:r>
        <w:rPr>
          <w:color w:val="000000"/>
        </w:rPr>
        <w:t xml:space="preserve">6. Zabrania się importu </w:t>
      </w:r>
      <w:r>
        <w:rPr>
          <w:i/>
          <w:color w:val="000000"/>
        </w:rPr>
        <w:t>zwierząt</w:t>
      </w:r>
      <w:r>
        <w:rPr>
          <w:color w:val="000000"/>
        </w:rPr>
        <w:t xml:space="preserve"> i produktów zwierzęcych uzyskanych w wyniku chowu lub hodowli z naruszeniem przepisów niniejszej ustawy.</w:t>
      </w:r>
    </w:p>
    <w:p w:rsidR="00E26E80" w:rsidRDefault="001C2F67">
      <w:pPr>
        <w:spacing w:before="107" w:after="0"/>
      </w:pPr>
      <w:r>
        <w:rPr>
          <w:color w:val="000000"/>
        </w:rPr>
        <w:t xml:space="preserve">6a. Utrzymujący </w:t>
      </w:r>
      <w:r>
        <w:rPr>
          <w:i/>
          <w:color w:val="000000"/>
        </w:rPr>
        <w:t>zwierzęta</w:t>
      </w:r>
      <w:r>
        <w:rPr>
          <w:color w:val="000000"/>
        </w:rPr>
        <w:t xml:space="preserve"> gospodarskie przechowuje przez okres 3 lat dokumentację weterynaryjną dotyczącą przebiegu leczenia, przeprowadzonych zabiegów weterynaryjnych oraz padłych </w:t>
      </w:r>
      <w:r>
        <w:rPr>
          <w:i/>
          <w:color w:val="000000"/>
        </w:rPr>
        <w:t>zwierząt</w:t>
      </w:r>
      <w:r>
        <w:rPr>
          <w:color w:val="000000"/>
        </w:rPr>
        <w:t>.</w:t>
      </w:r>
    </w:p>
    <w:p w:rsidR="00E26E80" w:rsidRDefault="001C2F67">
      <w:pPr>
        <w:spacing w:before="107" w:after="0"/>
      </w:pPr>
      <w:r>
        <w:rPr>
          <w:color w:val="000000"/>
        </w:rPr>
        <w:lastRenderedPageBreak/>
        <w:t xml:space="preserve">7. Minister właściwy do spraw rolnictwa określi, w drodze rozporządzenia, wymagania i sposób postępowania przy utrzymywaniu gatunków </w:t>
      </w:r>
      <w:r>
        <w:rPr>
          <w:i/>
          <w:color w:val="000000"/>
        </w:rPr>
        <w:t>zwierząt</w:t>
      </w:r>
      <w:r>
        <w:rPr>
          <w:color w:val="000000"/>
        </w:rPr>
        <w:t xml:space="preserve"> gospodarskich, dla których normy </w:t>
      </w:r>
      <w:r>
        <w:rPr>
          <w:i/>
          <w:color w:val="000000"/>
        </w:rPr>
        <w:t>ochrony</w:t>
      </w:r>
      <w:r>
        <w:rPr>
          <w:color w:val="000000"/>
        </w:rPr>
        <w:t xml:space="preserve"> zostały określone w przepisach Unii Europejskiej obowiązujących w tym zakresie, mając na względzie zapewnienie tym </w:t>
      </w:r>
      <w:r>
        <w:rPr>
          <w:i/>
          <w:color w:val="000000"/>
        </w:rPr>
        <w:t>zwierzętom</w:t>
      </w:r>
      <w:r>
        <w:rPr>
          <w:color w:val="000000"/>
        </w:rPr>
        <w:t xml:space="preserve"> właściwych warunków bytowania i opieki oraz wpływ tych warunków na zdrowie i dobrostan </w:t>
      </w:r>
      <w:r>
        <w:rPr>
          <w:i/>
          <w:color w:val="000000"/>
        </w:rPr>
        <w:t>zwierząt</w:t>
      </w:r>
      <w:r>
        <w:rPr>
          <w:color w:val="000000"/>
        </w:rPr>
        <w:t>.</w:t>
      </w:r>
    </w:p>
    <w:p w:rsidR="00E26E80" w:rsidRDefault="001C2F67">
      <w:pPr>
        <w:spacing w:before="107" w:after="0"/>
      </w:pPr>
      <w:r>
        <w:rPr>
          <w:color w:val="000000"/>
        </w:rPr>
        <w:t xml:space="preserve">8. Minister właściwy do spraw rolnictwa może określić, w drodze rozporządzenia, minimalne warunki utrzymywania gatunków </w:t>
      </w:r>
      <w:r>
        <w:rPr>
          <w:i/>
          <w:color w:val="000000"/>
        </w:rPr>
        <w:t>zwierząt</w:t>
      </w:r>
      <w:r>
        <w:rPr>
          <w:color w:val="000000"/>
        </w:rPr>
        <w:t xml:space="preserve"> gospodarskich innych niż wymienione w ust. 7, mając na względzie zapewnienie tym </w:t>
      </w:r>
      <w:r>
        <w:rPr>
          <w:i/>
          <w:color w:val="000000"/>
        </w:rPr>
        <w:t>zwierzętom</w:t>
      </w:r>
      <w:r>
        <w:rPr>
          <w:color w:val="000000"/>
        </w:rPr>
        <w:t xml:space="preserve"> właściwych warunków bytowania.</w:t>
      </w:r>
    </w:p>
    <w:p w:rsidR="00E26E80" w:rsidRDefault="001C2F67">
      <w:pPr>
        <w:spacing w:before="320" w:after="0"/>
      </w:pPr>
      <w:r>
        <w:rPr>
          <w:b/>
          <w:color w:val="000000"/>
        </w:rPr>
        <w:t xml:space="preserve">Art. 12a. </w:t>
      </w:r>
    </w:p>
    <w:p w:rsidR="00E26E80" w:rsidRDefault="001C2F67">
      <w:pPr>
        <w:spacing w:after="0"/>
      </w:pPr>
      <w:r>
        <w:rPr>
          <w:color w:val="000000"/>
        </w:rPr>
        <w:t>1. Posiadacz kurnika, w którym są utrzymywane kurczęta brojlery, zwany dalej "posiadaczem kurnika", sprawuje samodzielnie opiekę nad kurczętami brojlerami lub zapewnia sprawowanie tej opieki przez osoby, które:</w:t>
      </w:r>
    </w:p>
    <w:p w:rsidR="00E26E80" w:rsidRDefault="001C2F67">
      <w:pPr>
        <w:spacing w:before="107" w:after="0"/>
        <w:ind w:left="373"/>
      </w:pPr>
      <w:r>
        <w:rPr>
          <w:color w:val="000000"/>
        </w:rPr>
        <w:t xml:space="preserve">1) odbyły szkolenie w zakresie przepisów dotyczących </w:t>
      </w:r>
      <w:r>
        <w:rPr>
          <w:i/>
          <w:color w:val="000000"/>
        </w:rPr>
        <w:t>ochrony</w:t>
      </w:r>
      <w:r>
        <w:rPr>
          <w:color w:val="000000"/>
        </w:rPr>
        <w:t xml:space="preserve"> kurcząt brojlerów lub</w:t>
      </w:r>
    </w:p>
    <w:p w:rsidR="00E26E80" w:rsidRDefault="001C2F67">
      <w:pPr>
        <w:spacing w:before="107" w:after="0"/>
        <w:ind w:left="373"/>
      </w:pPr>
      <w:r>
        <w:rPr>
          <w:color w:val="000000"/>
        </w:rPr>
        <w:t>2) sprawowały opiekę nad kurczętami brojlerami nieprzerwanie od dnia 30 czerwca 2009 r. do dnia 30 czerwca 2010 r., lub</w:t>
      </w:r>
    </w:p>
    <w:p w:rsidR="00E26E80" w:rsidRDefault="001C2F67">
      <w:pPr>
        <w:spacing w:before="107" w:after="0"/>
        <w:ind w:left="373"/>
      </w:pPr>
      <w:r>
        <w:rPr>
          <w:color w:val="000000"/>
        </w:rPr>
        <w:t xml:space="preserve">3) ukończyły szkolenie w zakresie warunków utrzymywania </w:t>
      </w:r>
      <w:r>
        <w:rPr>
          <w:i/>
          <w:color w:val="000000"/>
        </w:rPr>
        <w:t>zwierząt</w:t>
      </w:r>
      <w:r>
        <w:rPr>
          <w:color w:val="000000"/>
        </w:rPr>
        <w:t xml:space="preserve"> gospodarskich, które zostało przeprowadzone w okresie od dnia 1 maja 2004 r. do dnia 30 czerwca 2010 r., i mają zaświadczenie potwierdzające ukończenie takiego szkolenia, lub</w:t>
      </w:r>
    </w:p>
    <w:p w:rsidR="00E26E80" w:rsidRDefault="001C2F67">
      <w:pPr>
        <w:spacing w:before="107" w:after="0"/>
        <w:ind w:left="373"/>
      </w:pPr>
      <w:r>
        <w:rPr>
          <w:color w:val="000000"/>
        </w:rPr>
        <w:t xml:space="preserve">4) są absolwentami zawodowych szkół prowadzących kształcenie w zawodach ujętych w klasyfikacji zawodów szkolnictwa zawodowego, o której mowa w </w:t>
      </w:r>
      <w:r>
        <w:rPr>
          <w:color w:val="1B1B1B"/>
        </w:rPr>
        <w:t>art. 24</w:t>
      </w:r>
      <w:r>
        <w:rPr>
          <w:color w:val="000000"/>
        </w:rPr>
        <w:t xml:space="preserve"> ustawy z dnia 7 września 1991 r. o systemie oświaty (Dz. U. z 2004 r. Nr 256, poz. 2572, z późn. zm.), związanych z chowem lub hodowlą </w:t>
      </w:r>
      <w:r>
        <w:rPr>
          <w:i/>
          <w:color w:val="000000"/>
        </w:rPr>
        <w:t>zwierząt</w:t>
      </w:r>
      <w:r>
        <w:rPr>
          <w:color w:val="000000"/>
        </w:rPr>
        <w:t>, lub</w:t>
      </w:r>
    </w:p>
    <w:p w:rsidR="00E26E80" w:rsidRDefault="001C2F67">
      <w:pPr>
        <w:spacing w:before="107" w:after="0"/>
        <w:ind w:left="373"/>
      </w:pPr>
      <w:r>
        <w:rPr>
          <w:color w:val="000000"/>
        </w:rPr>
        <w:t>5) są absolwentami szkół wyższych na kierunku weterynaria, zootechnika lub rolnictwo</w:t>
      </w:r>
    </w:p>
    <w:p w:rsidR="00E26E80" w:rsidRDefault="001C2F67">
      <w:pPr>
        <w:spacing w:before="100" w:after="0"/>
        <w:jc w:val="both"/>
      </w:pPr>
      <w:r>
        <w:rPr>
          <w:color w:val="000000"/>
        </w:rPr>
        <w:t>- zwane dalej "opiekunami".</w:t>
      </w:r>
    </w:p>
    <w:p w:rsidR="00E26E80" w:rsidRDefault="00E26E80">
      <w:pPr>
        <w:spacing w:after="0"/>
      </w:pPr>
    </w:p>
    <w:p w:rsidR="00E26E80" w:rsidRDefault="001C2F67">
      <w:pPr>
        <w:spacing w:before="107" w:after="0"/>
      </w:pPr>
      <w:r>
        <w:rPr>
          <w:color w:val="000000"/>
        </w:rPr>
        <w:t>2. Posiadacz kurnika może powierzyć opiekę nad kurczętami brojlerami również osobie prawnej albo jednostce organizacyjnej nieposiadającej osobowości prawnej, jeżeli podmioty te zapewnią, że opiekę nad kurczętami brojlerami będą sprawować osoby spełniające warunki określone w ust. 1.</w:t>
      </w:r>
    </w:p>
    <w:p w:rsidR="00E26E80" w:rsidRDefault="001C2F67">
      <w:pPr>
        <w:spacing w:before="320" w:after="0"/>
      </w:pPr>
      <w:r>
        <w:rPr>
          <w:b/>
          <w:color w:val="000000"/>
        </w:rPr>
        <w:t xml:space="preserve">Art. 12b. </w:t>
      </w:r>
    </w:p>
    <w:p w:rsidR="00E26E80" w:rsidRDefault="001C2F67">
      <w:pPr>
        <w:spacing w:after="0"/>
      </w:pPr>
      <w:r>
        <w:rPr>
          <w:color w:val="000000"/>
        </w:rPr>
        <w:t>1. Szkolenie, o którym mowa w art. 12a ust. 1 pkt 1, jest przeprowadzane przez podmiot, który został upoważniony do prowadzenia takiego szkolenia, w drodze decyzji, przez wojewódzkiego lekarza weterynarii właściwego ze względu na siedzibę tego podmiotu, a w przypadku osób fizycznych - właściwego ze względu na miejsce zamieszkania lub miejsce wykonywania działalności gospodarczej.</w:t>
      </w:r>
    </w:p>
    <w:p w:rsidR="00E26E80" w:rsidRDefault="001C2F67">
      <w:pPr>
        <w:spacing w:before="107" w:after="0"/>
      </w:pPr>
      <w:r>
        <w:rPr>
          <w:color w:val="000000"/>
        </w:rPr>
        <w:t>2. Wojewódzki lekarz weterynarii, na wniosek podmiotu, o którym mowa w ust. 1, wydaje upoważnienie do prowadzenia szkolenia, jeżeli podmiot spełnia warunki kadrowe, organizacyjne i techniczne określone w przepisach wydanych na podstawie ust. 6 pkt 1 oraz przedstawi:</w:t>
      </w:r>
    </w:p>
    <w:p w:rsidR="00E26E80" w:rsidRDefault="001C2F67">
      <w:pPr>
        <w:spacing w:before="107" w:after="0"/>
        <w:ind w:left="373"/>
      </w:pPr>
      <w:r>
        <w:rPr>
          <w:color w:val="000000"/>
        </w:rPr>
        <w:lastRenderedPageBreak/>
        <w:t>1) szczegółowy program szkolenia zawierający następujące zagadnienia:</w:t>
      </w:r>
    </w:p>
    <w:p w:rsidR="00E26E80" w:rsidRDefault="001C2F67">
      <w:pPr>
        <w:spacing w:after="0"/>
        <w:ind w:left="746"/>
      </w:pPr>
      <w:r>
        <w:rPr>
          <w:color w:val="000000"/>
        </w:rPr>
        <w:t>a) wymagania i sposób postępowania przy utrzymywaniu kurcząt brojlerów,</w:t>
      </w:r>
    </w:p>
    <w:p w:rsidR="00E26E80" w:rsidRDefault="001C2F67">
      <w:pPr>
        <w:spacing w:after="0"/>
        <w:ind w:left="746"/>
      </w:pPr>
      <w:r>
        <w:rPr>
          <w:color w:val="000000"/>
        </w:rPr>
        <w:t xml:space="preserve">b) fizjologię </w:t>
      </w:r>
      <w:r>
        <w:rPr>
          <w:i/>
          <w:color w:val="000000"/>
        </w:rPr>
        <w:t>zwierząt</w:t>
      </w:r>
      <w:r>
        <w:rPr>
          <w:color w:val="000000"/>
        </w:rPr>
        <w:t xml:space="preserve">, ich potrzeby w zakresie karmienia, pojenia oraz zachowanie </w:t>
      </w:r>
      <w:r>
        <w:rPr>
          <w:i/>
          <w:color w:val="000000"/>
        </w:rPr>
        <w:t>zwierząt</w:t>
      </w:r>
      <w:r>
        <w:rPr>
          <w:color w:val="000000"/>
        </w:rPr>
        <w:t xml:space="preserve"> i pojęcie stresu,</w:t>
      </w:r>
    </w:p>
    <w:p w:rsidR="00E26E80" w:rsidRDefault="001C2F67">
      <w:pPr>
        <w:spacing w:after="0"/>
        <w:ind w:left="746"/>
      </w:pPr>
      <w:r>
        <w:rPr>
          <w:color w:val="000000"/>
        </w:rPr>
        <w:t>c) praktyczne aspekty obchodzenia się z kurczętami brojlerami podczas ich wyłapywania, załadunku i transportu,</w:t>
      </w:r>
    </w:p>
    <w:p w:rsidR="00E26E80" w:rsidRDefault="001C2F67">
      <w:pPr>
        <w:spacing w:after="0"/>
        <w:ind w:left="746"/>
      </w:pPr>
      <w:r>
        <w:rPr>
          <w:color w:val="000000"/>
        </w:rPr>
        <w:t>d) zasady opieki nad kurczętami brojlerami oraz procedury uśmiercania lub uboju w nagłych przypadkach,</w:t>
      </w:r>
    </w:p>
    <w:p w:rsidR="00E26E80" w:rsidRDefault="001C2F67">
      <w:pPr>
        <w:spacing w:after="0"/>
        <w:ind w:left="746"/>
      </w:pPr>
      <w:r>
        <w:rPr>
          <w:color w:val="000000"/>
        </w:rPr>
        <w:t>e) profilaktyczne środki bezpieczeństwa biologicznego;</w:t>
      </w:r>
    </w:p>
    <w:p w:rsidR="00E26E80" w:rsidRDefault="001C2F67">
      <w:pPr>
        <w:spacing w:before="107" w:after="0"/>
        <w:ind w:left="373"/>
      </w:pPr>
      <w:r>
        <w:rPr>
          <w:color w:val="000000"/>
        </w:rPr>
        <w:t>2) plan realizacji (harmonogram) szkolenia;</w:t>
      </w:r>
    </w:p>
    <w:p w:rsidR="00E26E80" w:rsidRDefault="001C2F67">
      <w:pPr>
        <w:spacing w:before="107" w:after="0"/>
        <w:ind w:left="373"/>
      </w:pPr>
      <w:r>
        <w:rPr>
          <w:color w:val="000000"/>
        </w:rPr>
        <w:t>3) listę osób, które będą prowadziły szkolenie.</w:t>
      </w:r>
    </w:p>
    <w:p w:rsidR="00E26E80" w:rsidRDefault="001C2F67">
      <w:pPr>
        <w:spacing w:before="107" w:after="0"/>
      </w:pPr>
      <w:r>
        <w:rPr>
          <w:color w:val="000000"/>
        </w:rPr>
        <w:t>3. Podmioty upoważnione do prowadzenia szkolenia, o którym mowa w art. 12a ust. 1 pkt 1, wydają zaświadczenia o jego ukończeniu osobom, które uczestniczyły we wszystkich zajęciach objętych programem szkolenia, co zostało potwierdzone na liście obecności.</w:t>
      </w:r>
    </w:p>
    <w:p w:rsidR="00E26E80" w:rsidRDefault="001C2F67">
      <w:pPr>
        <w:spacing w:before="107" w:after="0"/>
      </w:pPr>
      <w:r>
        <w:rPr>
          <w:color w:val="000000"/>
        </w:rPr>
        <w:t>4. Wojewódzki lekarz weterynarii przeprowadza kontrole podmiotu upoważnionego do prowadzenia szkolenia, o którym mowa w art. 12a ust. 1 pkt 1, w zakresie spełniania wymagań kadrowych, organizacyjnych i technicznych umożliwiających przeprowadzenie tego szkolenia i prowadzenia tego szkolenia zgodnie z jego szczegółowym programem.</w:t>
      </w:r>
    </w:p>
    <w:p w:rsidR="00E26E80" w:rsidRDefault="001C2F67">
      <w:pPr>
        <w:spacing w:before="107" w:after="0"/>
      </w:pPr>
      <w:r>
        <w:rPr>
          <w:color w:val="000000"/>
        </w:rPr>
        <w:t>5. Wojewódzki lekarz weterynarii może cofnąć, w drodze decyzji, upoważnienie, o którym mowa w ust. 2, jeżeli w wyniku przeprowadzonej kontroli stwierdzi, że podmiot nie spełnia warunków kadrowych, organizacyjnych i technicznych umożliwiających prowadzenie szkolenia, o którym mowa w art. 12a ust. 1 pkt 1, lub prowadzi to szkolenie niezgodnie z jego szczegółowym programem.</w:t>
      </w:r>
    </w:p>
    <w:p w:rsidR="00E26E80" w:rsidRDefault="001C2F67">
      <w:pPr>
        <w:spacing w:before="107" w:after="0"/>
      </w:pPr>
      <w:r>
        <w:rPr>
          <w:color w:val="000000"/>
        </w:rPr>
        <w:t>6. Minister właściwy do spraw rolnictwa określi, w drodze rozporządzenia:</w:t>
      </w:r>
    </w:p>
    <w:p w:rsidR="00E26E80" w:rsidRDefault="001C2F67">
      <w:pPr>
        <w:spacing w:before="107" w:after="0"/>
        <w:ind w:left="373"/>
      </w:pPr>
      <w:r>
        <w:rPr>
          <w:color w:val="000000"/>
        </w:rPr>
        <w:t>1) warunki kadrowe, organizacyjne i techniczne, jakie powinien spełniać podmiot upoważniony do prowadzenia szkolenia, o którym mowa w art. 12a ust. 1 pkt 1, mając na względzie zapewnienie właściwego poziomu prowadzenia tego szkolenia;</w:t>
      </w:r>
    </w:p>
    <w:p w:rsidR="00E26E80" w:rsidRDefault="001C2F67">
      <w:pPr>
        <w:spacing w:before="107" w:after="0"/>
        <w:ind w:left="373"/>
      </w:pPr>
      <w:r>
        <w:rPr>
          <w:color w:val="000000"/>
        </w:rPr>
        <w:t>2) wzór zaświadczenia, o którym mowa w ust. 3, mając na względzie ujednolicenie dokumentów potwierdzających odbycie szkolenia, o którym mowa w art. 12a ust. 1 pkt 1.</w:t>
      </w:r>
    </w:p>
    <w:p w:rsidR="00E26E80" w:rsidRDefault="001C2F67">
      <w:pPr>
        <w:spacing w:before="320" w:after="0"/>
      </w:pPr>
      <w:r>
        <w:rPr>
          <w:b/>
          <w:color w:val="000000"/>
        </w:rPr>
        <w:t xml:space="preserve">Art. 12c. </w:t>
      </w:r>
    </w:p>
    <w:p w:rsidR="00E26E80" w:rsidRDefault="001C2F67">
      <w:pPr>
        <w:spacing w:after="0"/>
      </w:pPr>
      <w:r>
        <w:rPr>
          <w:color w:val="000000"/>
        </w:rPr>
        <w:t>Posiadacz kurnika lub opiekunowie przekazują osobom wykonującym czynności związane z utrzymywaniem kurcząt brojlerów informacje i instrukcje dotyczące ich utrzymywania, wyłapywania, załadunku i uśmiercania.</w:t>
      </w:r>
    </w:p>
    <w:p w:rsidR="00E26E80" w:rsidRDefault="001C2F67">
      <w:pPr>
        <w:spacing w:before="320" w:after="0"/>
      </w:pPr>
      <w:r>
        <w:rPr>
          <w:b/>
          <w:color w:val="000000"/>
        </w:rPr>
        <w:t xml:space="preserve">Art. 12d. </w:t>
      </w:r>
    </w:p>
    <w:p w:rsidR="00E26E80" w:rsidRDefault="001C2F67">
      <w:pPr>
        <w:spacing w:after="0"/>
      </w:pPr>
      <w:r>
        <w:rPr>
          <w:color w:val="000000"/>
        </w:rPr>
        <w:t>Posiadacz kurnika lub opiekunowie mogą zwiększyć obsadę kurcząt brojlerów w kurniku, w którym są utrzymywane te kurczęta, jeżeli:</w:t>
      </w:r>
    </w:p>
    <w:p w:rsidR="00E26E80" w:rsidRDefault="001C2F67">
      <w:pPr>
        <w:spacing w:before="107" w:after="0"/>
        <w:ind w:left="373"/>
      </w:pPr>
      <w:r>
        <w:rPr>
          <w:color w:val="000000"/>
        </w:rPr>
        <w:t>1) są spełnione wymagania dotyczące zwiększenia obsady kurcząt brojlerów w kurniku, określone w przepisach wydanych na podstawie art. 12 ust. 7;</w:t>
      </w:r>
    </w:p>
    <w:p w:rsidR="00E26E80" w:rsidRDefault="001C2F67">
      <w:pPr>
        <w:spacing w:before="107" w:after="0"/>
        <w:ind w:left="373"/>
      </w:pPr>
      <w:r>
        <w:rPr>
          <w:color w:val="000000"/>
        </w:rPr>
        <w:lastRenderedPageBreak/>
        <w:t>2) powiadomią o takim zamiarze powiatowego lekarza weterynarii właściwego ze względu na lokalizację kurnika, w którym są utrzymywane kurczęta brojlery, co najmniej 15 dni przed umieszczeniem stada w tym kurniku, podając planowany poziom obsady.</w:t>
      </w:r>
    </w:p>
    <w:p w:rsidR="00E26E80" w:rsidRDefault="001C2F67">
      <w:pPr>
        <w:spacing w:before="320" w:after="0"/>
      </w:pPr>
      <w:r>
        <w:rPr>
          <w:b/>
          <w:color w:val="000000"/>
        </w:rPr>
        <w:t xml:space="preserve">Art. 12e. </w:t>
      </w:r>
    </w:p>
    <w:p w:rsidR="00E26E80" w:rsidRDefault="001C2F67">
      <w:pPr>
        <w:spacing w:after="0"/>
      </w:pPr>
      <w:r>
        <w:rPr>
          <w:color w:val="000000"/>
        </w:rPr>
        <w:t>Minister właściwy do spraw rolnictwa określi, w drodze rozporządzenia, sposób ustalania poziomu obsady kurcząt brojlerów w kurniku, w którym są utrzymywane te kurczęta, mając na względzie ujednolicenie sposobu obliczania łącznej masy żywych kurcząt brojlerów w przeliczeniu na 1 m</w:t>
      </w:r>
      <w:r>
        <w:rPr>
          <w:color w:val="000000"/>
          <w:vertAlign w:val="superscript"/>
        </w:rPr>
        <w:t>2</w:t>
      </w:r>
      <w:r>
        <w:rPr>
          <w:color w:val="000000"/>
        </w:rPr>
        <w:t xml:space="preserve"> dostępnej im powierzchni użytkowej.</w:t>
      </w:r>
    </w:p>
    <w:p w:rsidR="00E26E80" w:rsidRDefault="001C2F67">
      <w:pPr>
        <w:spacing w:before="320" w:after="0"/>
      </w:pPr>
      <w:r>
        <w:rPr>
          <w:b/>
          <w:color w:val="000000"/>
        </w:rPr>
        <w:t xml:space="preserve">Art. 12f. </w:t>
      </w:r>
    </w:p>
    <w:p w:rsidR="00E26E80" w:rsidRDefault="001C2F67">
      <w:pPr>
        <w:spacing w:after="0"/>
      </w:pPr>
      <w:r>
        <w:rPr>
          <w:color w:val="000000"/>
        </w:rPr>
        <w:t>1. Posiadacz kurnika lub opiekunowie prowadzą dla każdego kurnika, w którym są utrzymywane kurczęta brojlery, dokumentację zawierającą:</w:t>
      </w:r>
    </w:p>
    <w:p w:rsidR="00E26E80" w:rsidRDefault="001C2F67">
      <w:pPr>
        <w:spacing w:before="107" w:after="0"/>
        <w:ind w:left="373"/>
      </w:pPr>
      <w:r>
        <w:rPr>
          <w:color w:val="000000"/>
        </w:rPr>
        <w:t>1) informacje o:</w:t>
      </w:r>
    </w:p>
    <w:p w:rsidR="00E26E80" w:rsidRDefault="001C2F67">
      <w:pPr>
        <w:spacing w:after="0"/>
        <w:ind w:left="746"/>
      </w:pPr>
      <w:r>
        <w:rPr>
          <w:color w:val="000000"/>
        </w:rPr>
        <w:t>a) liczbie wprowadzonych kurcząt brojlerów,</w:t>
      </w:r>
    </w:p>
    <w:p w:rsidR="00E26E80" w:rsidRDefault="001C2F67">
      <w:pPr>
        <w:spacing w:after="0"/>
        <w:ind w:left="746"/>
      </w:pPr>
      <w:r>
        <w:rPr>
          <w:color w:val="000000"/>
        </w:rPr>
        <w:t>b) powierzchni użytkowej,</w:t>
      </w:r>
    </w:p>
    <w:p w:rsidR="00E26E80" w:rsidRDefault="001C2F67">
      <w:pPr>
        <w:spacing w:after="0"/>
        <w:ind w:left="746"/>
      </w:pPr>
      <w:r>
        <w:rPr>
          <w:color w:val="000000"/>
        </w:rPr>
        <w:t>c) liczbie padłych kurcząt brojlerów stwierdzonej podczas każdej kontroli i przyczynach ich śmierci,</w:t>
      </w:r>
    </w:p>
    <w:p w:rsidR="00E26E80" w:rsidRDefault="001C2F67">
      <w:pPr>
        <w:spacing w:after="0"/>
        <w:ind w:left="746"/>
      </w:pPr>
      <w:r>
        <w:rPr>
          <w:color w:val="000000"/>
        </w:rPr>
        <w:t>d) liczbie kurcząt brojlerów uśmierconych i przyczynach ich uśmiercenia,</w:t>
      </w:r>
    </w:p>
    <w:p w:rsidR="00E26E80" w:rsidRDefault="001C2F67">
      <w:pPr>
        <w:spacing w:after="0"/>
        <w:ind w:left="746"/>
      </w:pPr>
      <w:r>
        <w:rPr>
          <w:color w:val="000000"/>
        </w:rPr>
        <w:t>e) liczbie kurcząt brojlerów pozostałych w stadzie po sprzedaży lub po uśmierceniu;</w:t>
      </w:r>
    </w:p>
    <w:p w:rsidR="00E26E80" w:rsidRDefault="001C2F67">
      <w:pPr>
        <w:spacing w:before="107" w:after="0"/>
        <w:ind w:left="373"/>
      </w:pPr>
      <w:r>
        <w:rPr>
          <w:color w:val="000000"/>
        </w:rPr>
        <w:t>2) nazwę mieszańca kurcząt brojlerów, jeżeli jest znana.</w:t>
      </w:r>
    </w:p>
    <w:p w:rsidR="00E26E80" w:rsidRDefault="00E26E80">
      <w:pPr>
        <w:spacing w:after="0"/>
      </w:pPr>
    </w:p>
    <w:p w:rsidR="00E26E80" w:rsidRDefault="001C2F67">
      <w:pPr>
        <w:spacing w:before="107" w:after="0"/>
      </w:pPr>
      <w:r>
        <w:rPr>
          <w:color w:val="000000"/>
        </w:rPr>
        <w:t>2. Dokumentacja, o której mowa w ust. 1, jest przechowywana przez 3 lata od dnia umieszczenia kurcząt brojlerów w kurniku, w którym są one utrzymywane, i udostępniana powiatowemu lekarzowi weterynarii.</w:t>
      </w:r>
    </w:p>
    <w:p w:rsidR="00E26E80" w:rsidRDefault="001C2F67">
      <w:pPr>
        <w:spacing w:before="107" w:after="0"/>
      </w:pPr>
      <w:r>
        <w:rPr>
          <w:color w:val="000000"/>
        </w:rPr>
        <w:t>3. Posiadacz kurnika lub opiekunowie zaopatrują wysyłane do ubojni kurczęta brojlery, pochodzące z kurnika o zwiększonej obsadzie, w informację zawierającą:</w:t>
      </w:r>
    </w:p>
    <w:p w:rsidR="00E26E80" w:rsidRDefault="001C2F67">
      <w:pPr>
        <w:spacing w:before="107" w:after="0"/>
        <w:ind w:left="373"/>
      </w:pPr>
      <w:r>
        <w:rPr>
          <w:color w:val="000000"/>
        </w:rPr>
        <w:t>1) nazwę mieszańca kurcząt brojlerów, jeżeli jest znana;</w:t>
      </w:r>
    </w:p>
    <w:p w:rsidR="00E26E80" w:rsidRDefault="001C2F67">
      <w:pPr>
        <w:spacing w:before="107" w:after="0"/>
        <w:ind w:left="373"/>
      </w:pPr>
      <w:r>
        <w:rPr>
          <w:color w:val="000000"/>
        </w:rPr>
        <w:t>2) wskaźnik śmiertelności dziennej, który oblicza się dzieląc liczbę kurcząt brojlerów padłych w kurniku tego samego dnia, w tym uśmierconych z powodu choroby lub z innych przyczyn, przez liczbę kurcząt brojlerów znajdujących się w kurniku w tym dniu, i mnożąc otrzymaną wartość przez 100;</w:t>
      </w:r>
    </w:p>
    <w:p w:rsidR="00E26E80" w:rsidRDefault="001C2F67">
      <w:pPr>
        <w:spacing w:before="107" w:after="0"/>
        <w:ind w:left="373"/>
      </w:pPr>
      <w:r>
        <w:rPr>
          <w:color w:val="000000"/>
        </w:rPr>
        <w:t>3) skumulowany wskaźnik śmiertelności dziennej, będący sumą wskaźników śmiertelności dziennej.</w:t>
      </w:r>
    </w:p>
    <w:p w:rsidR="00E26E80" w:rsidRDefault="001C2F67">
      <w:pPr>
        <w:spacing w:before="320" w:after="0"/>
      </w:pPr>
      <w:r>
        <w:rPr>
          <w:b/>
          <w:color w:val="000000"/>
        </w:rPr>
        <w:t xml:space="preserve">Art. 12g. </w:t>
      </w:r>
    </w:p>
    <w:p w:rsidR="00E26E80" w:rsidRDefault="001C2F67">
      <w:pPr>
        <w:spacing w:after="0"/>
      </w:pPr>
      <w:r>
        <w:rPr>
          <w:color w:val="000000"/>
        </w:rPr>
        <w:t>1. Podmiot prowadzący ubojnię gromadzi, pod nadzorem urzędowego lekarza weterynarii w rozumieniu przepisów o kontroli weterynaryjnej w handlu, dane dotyczące gospodarstwa, z którego pochodzą kurczęta brojlery, kurnika, w którym są utrzymywane kurczęta brojlery, i liczby kurcząt brojlerów padłych podczas transportu do ubojni oraz dane i informacje, o których mowa w art. 12f ust. 3 pkt 2 i 3.</w:t>
      </w:r>
    </w:p>
    <w:p w:rsidR="00E26E80" w:rsidRDefault="001C2F67">
      <w:pPr>
        <w:spacing w:before="107" w:after="0"/>
      </w:pPr>
      <w:r>
        <w:rPr>
          <w:color w:val="000000"/>
        </w:rPr>
        <w:lastRenderedPageBreak/>
        <w:t xml:space="preserve">2. Urzędowy lekarz weterynarii po przeprowadzeniu kontroli, o której mowa w </w:t>
      </w:r>
      <w:r>
        <w:rPr>
          <w:color w:val="1B1B1B"/>
        </w:rPr>
        <w:t>art. 5</w:t>
      </w:r>
      <w:r>
        <w:rPr>
          <w:color w:val="000000"/>
        </w:rPr>
        <w:t xml:space="preserve"> rozporządzenia (WE) nr 854/2004 Parlamentu Europejskiego i Rady z dnia 29 kwietnia 2004 r. ustanawiającego szczególne przepisy dotyczące organizacji urzędowych kontroli w odniesieniu do produktów pochodzenia zwierzęcego przeznaczonych do spożycia przez ludzi (Dz. Urz. UE L 139 z 30.04.2004, str. 206, z późn. zm.; Dz. Urz. Polskie wydanie specjalne, rozdz. 3, t. 45, str. 75), i na podstawie wyników badania poubojowego, określa poziom dobrostanu kurcząt brojlerów, w tym częstotliwość występowania przypadków kontaktowego zapalenia skóry, zarobaczenia i chorób ogólnoustrojowych w kurniku, w którym są utrzymywane kurczęta brojlery, lub w gospodarstwie, z którego pochodziły kurczęta brojlery poddane ubojowi.</w:t>
      </w:r>
    </w:p>
    <w:p w:rsidR="00E26E80" w:rsidRDefault="001C2F67">
      <w:pPr>
        <w:spacing w:before="107" w:after="0"/>
      </w:pPr>
      <w:r>
        <w:rPr>
          <w:color w:val="000000"/>
        </w:rPr>
        <w:t>3. W przypadku gdy wyniki badania poubojowego lub dane i informacje, o których mowa w art. 12f ust. 3 pkt 2 i 3, wskazują na niski poziom dobrostanu, urzędowy lekarz weterynarii przekazuje informacje zawierające wyniki badania poubojowego posiadaczowi kurnika lub opiekunom oraz powiatowemu lekarzowi weterynarii, właściwemu ze względu na lokalizację kurnika, w którym są utrzymywane kurczęta brojlery.</w:t>
      </w:r>
    </w:p>
    <w:p w:rsidR="00E26E80" w:rsidRDefault="001C2F67">
      <w:pPr>
        <w:spacing w:before="107" w:after="0"/>
      </w:pPr>
      <w:r>
        <w:rPr>
          <w:color w:val="000000"/>
        </w:rPr>
        <w:t>4. Posiadacz kurnika lub opiekunowie podejmują, pod nadzorem powiatowego lekarza weterynarii właściwego ze względu na lokalizację kurnika, działania mające na celu poprawę dobrostanu kurcząt brojlerów.</w:t>
      </w:r>
    </w:p>
    <w:p w:rsidR="00E26E80" w:rsidRDefault="001C2F67">
      <w:pPr>
        <w:spacing w:before="320" w:after="0"/>
      </w:pPr>
      <w:r>
        <w:rPr>
          <w:b/>
          <w:color w:val="000000"/>
        </w:rPr>
        <w:t xml:space="preserve">Art. 12h. </w:t>
      </w:r>
    </w:p>
    <w:p w:rsidR="00E26E80" w:rsidRDefault="001C2F67">
      <w:pPr>
        <w:spacing w:after="0"/>
      </w:pPr>
      <w:r>
        <w:rPr>
          <w:color w:val="000000"/>
        </w:rPr>
        <w:t xml:space="preserve">1. Powiatowy lekarz weterynarii przeprowadza kontrole gospodarstw, w których są utrzymywane kurczęta brojlery, w sposób określony w </w:t>
      </w:r>
      <w:r>
        <w:rPr>
          <w:color w:val="1B1B1B"/>
        </w:rPr>
        <w:t>rozporządzeniu</w:t>
      </w:r>
      <w:r>
        <w:rPr>
          <w:color w:val="000000"/>
        </w:rPr>
        <w:t xml:space="preserve"> (WE) nr 882/2004 Parlamentu Europejskiego i Rady z dnia 29 kwietnia 2004 r. w sprawie kontroli urzędowych przeprowadzanych w celu sprawdzenia zgodności z prawem paszowym i żywnościowym oraz regułami dotyczącymi zdrowia </w:t>
      </w:r>
      <w:r>
        <w:rPr>
          <w:i/>
          <w:color w:val="000000"/>
        </w:rPr>
        <w:t>zwierząt</w:t>
      </w:r>
      <w:r>
        <w:rPr>
          <w:color w:val="000000"/>
        </w:rPr>
        <w:t xml:space="preserve"> i dobrostanu </w:t>
      </w:r>
      <w:r>
        <w:rPr>
          <w:i/>
          <w:color w:val="000000"/>
        </w:rPr>
        <w:t>zwierząt</w:t>
      </w:r>
      <w:r>
        <w:rPr>
          <w:color w:val="000000"/>
        </w:rPr>
        <w:t xml:space="preserve"> (Dz. Urz. UE L 165 z 30.04.2004, str. 1, z późn. zm.; Dz. Urz. UE Polskie wydanie specjalne, rozdz. 3, t. 45, str. 200).</w:t>
      </w:r>
    </w:p>
    <w:p w:rsidR="00E26E80" w:rsidRDefault="001C2F67">
      <w:pPr>
        <w:spacing w:before="107" w:after="0"/>
      </w:pPr>
      <w:r>
        <w:rPr>
          <w:color w:val="000000"/>
        </w:rPr>
        <w:t>2. Powiatowy lekarz weterynarii, za pośrednictwem wojewódzkiego lekarza weterynarii, przekazuje Głównemu Lekarzowi Weterynarii informacje o:</w:t>
      </w:r>
    </w:p>
    <w:p w:rsidR="00E26E80" w:rsidRDefault="001C2F67">
      <w:pPr>
        <w:spacing w:before="107" w:after="0"/>
        <w:ind w:left="373"/>
      </w:pPr>
      <w:r>
        <w:rPr>
          <w:color w:val="000000"/>
        </w:rPr>
        <w:t>1) wynikach kontroli, o których mowa w ust. 1;</w:t>
      </w:r>
    </w:p>
    <w:p w:rsidR="00E26E80" w:rsidRDefault="001C2F67">
      <w:pPr>
        <w:spacing w:before="107" w:after="0"/>
        <w:ind w:left="373"/>
      </w:pPr>
      <w:r>
        <w:rPr>
          <w:color w:val="000000"/>
        </w:rPr>
        <w:t>2) wynikach badań poubojowych, o których mowa w art. 12g ust. 2, i podjętych działaniach mających na celu poprawę dobrostanu kurcząt brojlerów.</w:t>
      </w:r>
    </w:p>
    <w:p w:rsidR="00E26E80" w:rsidRDefault="001C2F67">
      <w:pPr>
        <w:spacing w:before="320" w:after="0"/>
      </w:pPr>
      <w:r>
        <w:rPr>
          <w:b/>
          <w:color w:val="000000"/>
        </w:rPr>
        <w:t xml:space="preserve">Art. 12i. </w:t>
      </w:r>
    </w:p>
    <w:p w:rsidR="00E26E80" w:rsidRDefault="001C2F67">
      <w:pPr>
        <w:spacing w:after="0"/>
      </w:pPr>
      <w:r>
        <w:rPr>
          <w:color w:val="000000"/>
        </w:rPr>
        <w:t>1. Główny Lekarz Weterynarii przekazuje Komisji Europejskiej:</w:t>
      </w:r>
    </w:p>
    <w:p w:rsidR="00E26E80" w:rsidRDefault="001C2F67">
      <w:pPr>
        <w:spacing w:before="107" w:after="0"/>
        <w:ind w:left="373"/>
      </w:pPr>
      <w:r>
        <w:rPr>
          <w:color w:val="000000"/>
        </w:rPr>
        <w:t>1) sprawozdanie z monitorowania wybranych stad kurcząt brojlerów poddanych ubojowi w okresie 12 miesięcy;</w:t>
      </w:r>
    </w:p>
    <w:p w:rsidR="00E26E80" w:rsidRDefault="001C2F67">
      <w:pPr>
        <w:spacing w:before="107" w:after="0"/>
        <w:ind w:left="373"/>
      </w:pPr>
      <w:r>
        <w:rPr>
          <w:color w:val="000000"/>
        </w:rPr>
        <w:t>2) coroczne sprawozdanie z kontroli przeprowadzonych w gospodarstwach, w których są utrzymywane kurczęta brojlery, wraz z wykazem podjętych działań mających na celu poprawę dobrostanu tych kurcząt.</w:t>
      </w:r>
    </w:p>
    <w:p w:rsidR="00E26E80" w:rsidRDefault="00E26E80">
      <w:pPr>
        <w:spacing w:after="0"/>
      </w:pPr>
    </w:p>
    <w:p w:rsidR="00E26E80" w:rsidRDefault="001C2F67">
      <w:pPr>
        <w:spacing w:before="107" w:after="0"/>
      </w:pPr>
      <w:r>
        <w:rPr>
          <w:color w:val="000000"/>
        </w:rPr>
        <w:lastRenderedPageBreak/>
        <w:t>2. Sprawozdanie, o którym mowa w ust. 1 pkt 2, jest przekazywane do dnia 30 czerwca następnego roku.</w:t>
      </w:r>
    </w:p>
    <w:p w:rsidR="00E26E80" w:rsidRDefault="001C2F67">
      <w:pPr>
        <w:spacing w:before="320" w:after="0"/>
      </w:pPr>
      <w:r>
        <w:rPr>
          <w:b/>
          <w:color w:val="000000"/>
        </w:rPr>
        <w:t xml:space="preserve">Art. 12j. </w:t>
      </w:r>
    </w:p>
    <w:p w:rsidR="00E26E80" w:rsidRDefault="001C2F67">
      <w:pPr>
        <w:spacing w:after="0"/>
      </w:pPr>
      <w:r>
        <w:rPr>
          <w:color w:val="000000"/>
        </w:rPr>
        <w:t>Przepisów art. 12a-12i nie stosuje się do:</w:t>
      </w:r>
    </w:p>
    <w:p w:rsidR="00E26E80" w:rsidRDefault="001C2F67">
      <w:pPr>
        <w:spacing w:before="107" w:after="0"/>
        <w:ind w:left="373"/>
      </w:pPr>
      <w:r>
        <w:rPr>
          <w:color w:val="000000"/>
        </w:rPr>
        <w:t>1) gospodarstw, w których liczba utrzymywanych kurcząt brojlerów jest mniejsza niż 500 sztuk;</w:t>
      </w:r>
    </w:p>
    <w:p w:rsidR="00E26E80" w:rsidRDefault="001C2F67">
      <w:pPr>
        <w:spacing w:before="107" w:after="0"/>
        <w:ind w:left="373"/>
      </w:pPr>
      <w:r>
        <w:rPr>
          <w:color w:val="000000"/>
        </w:rPr>
        <w:t>2) gospodarstw utrzymujących wyłącznie stada hodowlane;</w:t>
      </w:r>
    </w:p>
    <w:p w:rsidR="00E26E80" w:rsidRDefault="001C2F67">
      <w:pPr>
        <w:spacing w:before="107" w:after="0"/>
        <w:ind w:left="373"/>
      </w:pPr>
      <w:r>
        <w:rPr>
          <w:color w:val="000000"/>
        </w:rPr>
        <w:t>3) stad hodowlanych w gospodarstwach utrzymujących zarówno stada hodowlane, jak i stada produkcyjne;</w:t>
      </w:r>
    </w:p>
    <w:p w:rsidR="00E26E80" w:rsidRDefault="001C2F67">
      <w:pPr>
        <w:spacing w:before="107" w:after="0"/>
        <w:ind w:left="373"/>
      </w:pPr>
      <w:r>
        <w:rPr>
          <w:color w:val="000000"/>
        </w:rPr>
        <w:t>4) zakładów wylęgu drobiu;</w:t>
      </w:r>
    </w:p>
    <w:p w:rsidR="00E26E80" w:rsidRDefault="001C2F67">
      <w:pPr>
        <w:spacing w:before="107" w:after="0"/>
        <w:ind w:left="373"/>
      </w:pPr>
      <w:r>
        <w:rPr>
          <w:color w:val="000000"/>
        </w:rPr>
        <w:t xml:space="preserve">5) kurcząt utrzymywanych w systemie ekstensywnego chowu ściółkowego z dostępem do wolnego wybiegu, o których mowa w rozporządzeniu Komisji (WE) nr 543/2008 z dnia 16 czerwca 2008 r. wprowadzającym szczegółowe przepisy wykonawcze do rozporządzenia Rady (WE) nr 1243/2007 w sprawie niektórych norm handlowych w odniesieniu do mięsa drobiowego (Dz. Urz. UE L 157 z 17.06.2008, str. 46, z późn. zm.) w </w:t>
      </w:r>
      <w:r>
        <w:rPr>
          <w:color w:val="1B1B1B"/>
        </w:rPr>
        <w:t>załączniku V</w:t>
      </w:r>
      <w:r>
        <w:rPr>
          <w:color w:val="000000"/>
        </w:rPr>
        <w:t>, w lit. b-e;</w:t>
      </w:r>
    </w:p>
    <w:p w:rsidR="00E26E80" w:rsidRDefault="001C2F67">
      <w:pPr>
        <w:spacing w:before="107" w:after="0"/>
        <w:ind w:left="373"/>
      </w:pPr>
      <w:r>
        <w:rPr>
          <w:color w:val="000000"/>
        </w:rPr>
        <w:t xml:space="preserve">6) kurcząt utrzymywanych zgodnie z metodami produkcji ekologicznej w sposób określony w </w:t>
      </w:r>
      <w:r>
        <w:rPr>
          <w:color w:val="1B1B1B"/>
        </w:rPr>
        <w:t>rozporządzeniu</w:t>
      </w:r>
      <w:r>
        <w:rPr>
          <w:color w:val="000000"/>
        </w:rPr>
        <w:t xml:space="preserve"> Rady (WE) nr 834/2007 z dnia 28 czerwca 2007 r. w sprawie produkcji ekologicznej i znakowania produktów ekologicznych i uchylającym rozporządzenie (EWG) nr 2092/91 (Dz. Urz. UE L 189 z 20.07.2007, str. 1) oraz w przepisach Unii Europejskiej wydanych w trybie tego rozporządzenia.</w:t>
      </w:r>
    </w:p>
    <w:p w:rsidR="00E26E80" w:rsidRDefault="001C2F67">
      <w:pPr>
        <w:spacing w:before="320" w:after="0"/>
      </w:pPr>
      <w:r>
        <w:rPr>
          <w:b/>
          <w:color w:val="000000"/>
        </w:rPr>
        <w:t xml:space="preserve">Art. 13. </w:t>
      </w:r>
    </w:p>
    <w:p w:rsidR="00E26E80" w:rsidRDefault="001C2F67">
      <w:pPr>
        <w:spacing w:after="0"/>
      </w:pPr>
      <w:r>
        <w:rPr>
          <w:color w:val="000000"/>
        </w:rPr>
        <w:t xml:space="preserve">1. Wprowadzenie dotychczas niestosowanej na terytorium Rzeczypospolitej Polskiej technologii chowu </w:t>
      </w:r>
      <w:r>
        <w:rPr>
          <w:i/>
          <w:color w:val="000000"/>
        </w:rPr>
        <w:t>zwierząt</w:t>
      </w:r>
      <w:r>
        <w:rPr>
          <w:color w:val="000000"/>
        </w:rPr>
        <w:t xml:space="preserve"> wymaga uzyskania zezwolenia marszałka województwa stwierdzającego, że technologia spełnia wymogi określone ustawą.</w:t>
      </w:r>
    </w:p>
    <w:p w:rsidR="00E26E80" w:rsidRDefault="001C2F67">
      <w:pPr>
        <w:spacing w:before="107" w:after="0"/>
      </w:pPr>
      <w:r>
        <w:rPr>
          <w:color w:val="000000"/>
        </w:rPr>
        <w:t xml:space="preserve">2. </w:t>
      </w:r>
      <w:r>
        <w:rPr>
          <w:i/>
          <w:color w:val="000000"/>
        </w:rPr>
        <w:t>Minister Rolnictwa i Gospodarki Żywnościowej</w:t>
      </w:r>
      <w:r>
        <w:rPr>
          <w:color w:val="000000"/>
        </w:rPr>
        <w:t xml:space="preserve"> </w:t>
      </w:r>
      <w:r>
        <w:rPr>
          <w:color w:val="000000"/>
          <w:sz w:val="20"/>
          <w:vertAlign w:val="superscript"/>
        </w:rPr>
        <w:t>7</w:t>
      </w:r>
      <w:r>
        <w:rPr>
          <w:color w:val="000000"/>
        </w:rPr>
        <w:t xml:space="preserve"> określi, w drodze rozporządzenia, warunki, tryb i sposób wydawania zezwolenia, o którym mowa w ust. 1.</w:t>
      </w:r>
    </w:p>
    <w:p w:rsidR="00E26E80" w:rsidRDefault="001C2F67">
      <w:pPr>
        <w:spacing w:before="320" w:after="0"/>
      </w:pPr>
      <w:r>
        <w:rPr>
          <w:b/>
          <w:color w:val="000000"/>
        </w:rPr>
        <w:t xml:space="preserve">Art. 14. </w:t>
      </w:r>
    </w:p>
    <w:p w:rsidR="00E26E80" w:rsidRDefault="001C2F67">
      <w:pPr>
        <w:spacing w:after="0"/>
      </w:pPr>
      <w:r>
        <w:rPr>
          <w:color w:val="000000"/>
        </w:rPr>
        <w:t xml:space="preserve">1. Sposób i warunki używania </w:t>
      </w:r>
      <w:r>
        <w:rPr>
          <w:i/>
          <w:color w:val="000000"/>
        </w:rPr>
        <w:t>zwierząt</w:t>
      </w:r>
      <w:r>
        <w:rPr>
          <w:color w:val="000000"/>
        </w:rPr>
        <w:t xml:space="preserve"> do pracy nie mogą stwarzać nieuzasadnionego zagrożenia dla ich życia i zdrowia ani zadawać im cierpienia.</w:t>
      </w:r>
    </w:p>
    <w:p w:rsidR="00E26E80" w:rsidRDefault="001C2F67">
      <w:pPr>
        <w:spacing w:before="107" w:after="0"/>
      </w:pPr>
      <w:r>
        <w:rPr>
          <w:color w:val="000000"/>
        </w:rPr>
        <w:t>2. Zabrania się w szczególności:</w:t>
      </w:r>
    </w:p>
    <w:p w:rsidR="00E26E80" w:rsidRDefault="001C2F67">
      <w:pPr>
        <w:spacing w:before="107" w:after="0"/>
        <w:ind w:left="373"/>
      </w:pPr>
      <w:r>
        <w:rPr>
          <w:color w:val="000000"/>
        </w:rPr>
        <w:t xml:space="preserve">1) przeciążania </w:t>
      </w:r>
      <w:r>
        <w:rPr>
          <w:i/>
          <w:color w:val="000000"/>
        </w:rPr>
        <w:t>zwierząt</w:t>
      </w:r>
      <w:r>
        <w:rPr>
          <w:color w:val="000000"/>
        </w:rPr>
        <w:t>;</w:t>
      </w:r>
    </w:p>
    <w:p w:rsidR="00E26E80" w:rsidRDefault="001C2F67">
      <w:pPr>
        <w:spacing w:before="107" w:after="0"/>
        <w:ind w:left="373"/>
      </w:pPr>
      <w:r>
        <w:rPr>
          <w:color w:val="000000"/>
        </w:rPr>
        <w:t xml:space="preserve">2) używania do pracy </w:t>
      </w:r>
      <w:r>
        <w:rPr>
          <w:i/>
          <w:color w:val="000000"/>
        </w:rPr>
        <w:t>zwierząt</w:t>
      </w:r>
      <w:r>
        <w:rPr>
          <w:color w:val="000000"/>
        </w:rPr>
        <w:t xml:space="preserve"> chorych lub niedożywionych;</w:t>
      </w:r>
    </w:p>
    <w:p w:rsidR="00E26E80" w:rsidRDefault="001C2F67">
      <w:pPr>
        <w:spacing w:before="107" w:after="0"/>
        <w:ind w:left="373"/>
      </w:pPr>
      <w:r>
        <w:rPr>
          <w:color w:val="000000"/>
        </w:rPr>
        <w:t xml:space="preserve">3) używania uprzęży, wędzideł, rzędów wierzchowych, juków, podków, pojazdów lub narzędzi mogących, ze względu na zły stan techniczny lub niewłaściwą konstrukcję, spowodować obrażenia ciała lub śmierć </w:t>
      </w:r>
      <w:r>
        <w:rPr>
          <w:i/>
          <w:color w:val="000000"/>
        </w:rPr>
        <w:t>zwierzęcia</w:t>
      </w:r>
      <w:r>
        <w:rPr>
          <w:color w:val="000000"/>
        </w:rPr>
        <w:t>;</w:t>
      </w:r>
    </w:p>
    <w:p w:rsidR="00E26E80" w:rsidRDefault="001C2F67">
      <w:pPr>
        <w:spacing w:before="107" w:after="0"/>
        <w:ind w:left="373"/>
      </w:pPr>
      <w:r>
        <w:rPr>
          <w:color w:val="000000"/>
        </w:rPr>
        <w:lastRenderedPageBreak/>
        <w:t xml:space="preserve">4) używania do popędzania </w:t>
      </w:r>
      <w:r>
        <w:rPr>
          <w:i/>
          <w:color w:val="000000"/>
        </w:rPr>
        <w:t>zwierząt</w:t>
      </w:r>
      <w:r>
        <w:rPr>
          <w:color w:val="000000"/>
        </w:rPr>
        <w:t xml:space="preserve"> przedmiotów lub narzędzi, które mogą spowodować okaleczenie </w:t>
      </w:r>
      <w:r>
        <w:rPr>
          <w:i/>
          <w:color w:val="000000"/>
        </w:rPr>
        <w:t>zwierzęcia</w:t>
      </w:r>
      <w:r>
        <w:rPr>
          <w:color w:val="000000"/>
        </w:rPr>
        <w:t>;</w:t>
      </w:r>
    </w:p>
    <w:p w:rsidR="00E26E80" w:rsidRDefault="001C2F67">
      <w:pPr>
        <w:spacing w:before="107" w:after="0"/>
        <w:ind w:left="373"/>
      </w:pPr>
      <w:r>
        <w:rPr>
          <w:color w:val="000000"/>
        </w:rPr>
        <w:t xml:space="preserve">5) zmuszania do wyczerpującego kłusu lub galopu </w:t>
      </w:r>
      <w:r>
        <w:rPr>
          <w:i/>
          <w:color w:val="000000"/>
        </w:rPr>
        <w:t>zwierząt</w:t>
      </w:r>
      <w:r>
        <w:rPr>
          <w:color w:val="000000"/>
        </w:rPr>
        <w:t xml:space="preserve"> ciągnących ładunek;</w:t>
      </w:r>
    </w:p>
    <w:p w:rsidR="00E26E80" w:rsidRDefault="001C2F67">
      <w:pPr>
        <w:spacing w:before="107" w:after="0"/>
        <w:ind w:left="373"/>
      </w:pPr>
      <w:r>
        <w:rPr>
          <w:color w:val="000000"/>
        </w:rPr>
        <w:t>6) używania do zrywki drewna koni poniżej piątego roku życia.</w:t>
      </w:r>
    </w:p>
    <w:p w:rsidR="00E26E80" w:rsidRDefault="001C2F67">
      <w:pPr>
        <w:spacing w:before="107" w:after="0"/>
      </w:pPr>
      <w:r>
        <w:rPr>
          <w:color w:val="000000"/>
        </w:rPr>
        <w:t xml:space="preserve">3. Osoba wykorzystująca </w:t>
      </w:r>
      <w:r>
        <w:rPr>
          <w:i/>
          <w:color w:val="000000"/>
        </w:rPr>
        <w:t>zwierzęta</w:t>
      </w:r>
      <w:r>
        <w:rPr>
          <w:color w:val="000000"/>
        </w:rPr>
        <w:t xml:space="preserve"> do pracy ma obowiązek zapewnić im, w ciągu każdej doby, wypoczynek dla regeneracji sił, właściwy dla danego gatunku.</w:t>
      </w:r>
    </w:p>
    <w:p w:rsidR="00E26E80" w:rsidRDefault="001C2F67">
      <w:pPr>
        <w:spacing w:before="587" w:after="0"/>
        <w:jc w:val="center"/>
      </w:pPr>
      <w:r>
        <w:rPr>
          <w:b/>
          <w:color w:val="000000"/>
        </w:rPr>
        <w:t xml:space="preserve">Rozdział 4 </w:t>
      </w:r>
    </w:p>
    <w:p w:rsidR="00E26E80" w:rsidRDefault="001C2F67">
      <w:pPr>
        <w:spacing w:before="100" w:after="0"/>
        <w:jc w:val="center"/>
      </w:pPr>
      <w:r>
        <w:rPr>
          <w:b/>
          <w:i/>
          <w:color w:val="000000"/>
        </w:rPr>
        <w:t>Zwierzęta</w:t>
      </w:r>
      <w:r>
        <w:rPr>
          <w:b/>
          <w:color w:val="000000"/>
        </w:rPr>
        <w:t xml:space="preserve"> wykorzystywane do celów rozrywkowych, widowiskowych, filmowych, sportowych i specjalnych</w:t>
      </w:r>
    </w:p>
    <w:p w:rsidR="00E26E80" w:rsidRDefault="001C2F67">
      <w:pPr>
        <w:spacing w:before="320" w:after="0"/>
      </w:pPr>
      <w:r>
        <w:rPr>
          <w:b/>
          <w:color w:val="000000"/>
        </w:rPr>
        <w:t xml:space="preserve">Art. 15. </w:t>
      </w:r>
    </w:p>
    <w:p w:rsidR="00E26E80" w:rsidRDefault="001C2F67">
      <w:pPr>
        <w:spacing w:after="0"/>
      </w:pPr>
      <w:r>
        <w:rPr>
          <w:color w:val="000000"/>
        </w:rPr>
        <w:t xml:space="preserve">1. Warunki występów, treningów i tresury oraz metody postępowania ze </w:t>
      </w:r>
      <w:r>
        <w:rPr>
          <w:i/>
          <w:color w:val="000000"/>
        </w:rPr>
        <w:t>zwierzętami</w:t>
      </w:r>
      <w:r>
        <w:rPr>
          <w:color w:val="000000"/>
        </w:rPr>
        <w:t xml:space="preserve"> wykorzystywanymi do celów rozrywkowych, widowiskowych, filmowych, sportowych i specjalnych nie mogą zagrażać ich życiu i zdrowiu ani powodować cierpienia.</w:t>
      </w:r>
    </w:p>
    <w:p w:rsidR="00E26E80" w:rsidRDefault="001C2F67">
      <w:pPr>
        <w:spacing w:before="107" w:after="0"/>
      </w:pPr>
      <w:r>
        <w:rPr>
          <w:color w:val="000000"/>
        </w:rPr>
        <w:t xml:space="preserve">2. Warunki występów </w:t>
      </w:r>
      <w:r>
        <w:rPr>
          <w:i/>
          <w:color w:val="000000"/>
        </w:rPr>
        <w:t>zwierząt</w:t>
      </w:r>
      <w:r>
        <w:rPr>
          <w:color w:val="000000"/>
        </w:rPr>
        <w:t>, o których mowa w ust. 1, muszą być określone w przygotowanym przez organizatora występu scenariuszu lub odpowiednim programie zatwierdzonym przez Głównego Lekarza Weterynarii albo wskazaną przez niego osobę.</w:t>
      </w:r>
    </w:p>
    <w:p w:rsidR="00E26E80" w:rsidRDefault="001C2F67">
      <w:pPr>
        <w:spacing w:before="107" w:after="0"/>
      </w:pPr>
      <w:r>
        <w:rPr>
          <w:color w:val="000000"/>
        </w:rPr>
        <w:t xml:space="preserve">3. Zabrania się stosowania wobec </w:t>
      </w:r>
      <w:r>
        <w:rPr>
          <w:i/>
          <w:color w:val="000000"/>
        </w:rPr>
        <w:t>zwierząt</w:t>
      </w:r>
      <w:r>
        <w:rPr>
          <w:color w:val="000000"/>
        </w:rPr>
        <w:t xml:space="preserve"> farmakologicznych i mechanicznych metod i środków dopingujących.</w:t>
      </w:r>
    </w:p>
    <w:p w:rsidR="00E26E80" w:rsidRDefault="001C2F67">
      <w:pPr>
        <w:spacing w:before="107" w:after="0"/>
      </w:pPr>
      <w:r>
        <w:rPr>
          <w:color w:val="000000"/>
        </w:rPr>
        <w:t xml:space="preserve">4. </w:t>
      </w:r>
      <w:r>
        <w:rPr>
          <w:i/>
          <w:color w:val="000000"/>
        </w:rPr>
        <w:t>Zwierzęta</w:t>
      </w:r>
      <w:r>
        <w:rPr>
          <w:color w:val="000000"/>
        </w:rPr>
        <w:t xml:space="preserve">, o których mowa w ust. 1, powinny mieć zapewniony właściwy wypoczynek. Zabrania się w szczególności wykorzystywania tych </w:t>
      </w:r>
      <w:r>
        <w:rPr>
          <w:i/>
          <w:color w:val="000000"/>
        </w:rPr>
        <w:t>zwierząt</w:t>
      </w:r>
      <w:r>
        <w:rPr>
          <w:color w:val="000000"/>
        </w:rPr>
        <w:t xml:space="preserve"> bezpośrednio po transporcie, bez regeneracji wypoczynkowo-ruchowej.</w:t>
      </w:r>
    </w:p>
    <w:p w:rsidR="00E26E80" w:rsidRDefault="001C2F67">
      <w:pPr>
        <w:spacing w:before="107" w:after="0"/>
      </w:pPr>
      <w:r>
        <w:rPr>
          <w:color w:val="000000"/>
        </w:rPr>
        <w:t xml:space="preserve">5. </w:t>
      </w:r>
      <w:r>
        <w:rPr>
          <w:i/>
          <w:color w:val="000000"/>
        </w:rPr>
        <w:t>Zwierzętom</w:t>
      </w:r>
      <w:r>
        <w:rPr>
          <w:color w:val="000000"/>
        </w:rPr>
        <w:t>, o których mowa w ust. 1, należy zapewnić opiekę lekarsko-weterynaryjną.</w:t>
      </w:r>
    </w:p>
    <w:p w:rsidR="00E26E80" w:rsidRDefault="001C2F67">
      <w:pPr>
        <w:spacing w:before="107" w:after="0"/>
      </w:pPr>
      <w:r>
        <w:rPr>
          <w:color w:val="000000"/>
        </w:rPr>
        <w:t>6. (uchylony).</w:t>
      </w:r>
    </w:p>
    <w:p w:rsidR="00E26E80" w:rsidRDefault="001C2F67">
      <w:pPr>
        <w:spacing w:before="320" w:after="0"/>
      </w:pPr>
      <w:r>
        <w:rPr>
          <w:b/>
          <w:color w:val="000000"/>
        </w:rPr>
        <w:t xml:space="preserve">Art. 16. </w:t>
      </w:r>
    </w:p>
    <w:p w:rsidR="00E26E80" w:rsidRDefault="001C2F67">
      <w:pPr>
        <w:spacing w:after="0"/>
      </w:pPr>
      <w:r>
        <w:rPr>
          <w:color w:val="000000"/>
        </w:rPr>
        <w:t xml:space="preserve">Zabrania się wykorzystywania </w:t>
      </w:r>
      <w:r>
        <w:rPr>
          <w:i/>
          <w:color w:val="000000"/>
        </w:rPr>
        <w:t>zwierząt</w:t>
      </w:r>
      <w:r>
        <w:rPr>
          <w:color w:val="000000"/>
        </w:rPr>
        <w:t xml:space="preserve"> w widowiskach i sportach noszących znamiona okrucieństwa, w szczególności zabrania się organizowania walk z udziałem byków, psów, kogutów.</w:t>
      </w:r>
    </w:p>
    <w:p w:rsidR="00E26E80" w:rsidRDefault="001C2F67">
      <w:pPr>
        <w:spacing w:before="320" w:after="0"/>
      </w:pPr>
      <w:r>
        <w:rPr>
          <w:b/>
          <w:color w:val="000000"/>
        </w:rPr>
        <w:t xml:space="preserve">Art. 17. </w:t>
      </w:r>
    </w:p>
    <w:p w:rsidR="00E26E80" w:rsidRDefault="001C2F67">
      <w:pPr>
        <w:spacing w:after="0"/>
      </w:pPr>
      <w:r>
        <w:rPr>
          <w:color w:val="000000"/>
        </w:rPr>
        <w:t xml:space="preserve">1. Do tresury i pokazów dla celów widowiskowo-rozrywkowych mogą być wykorzystywane tylko </w:t>
      </w:r>
      <w:r>
        <w:rPr>
          <w:i/>
          <w:color w:val="000000"/>
        </w:rPr>
        <w:t>zwierzęta</w:t>
      </w:r>
      <w:r>
        <w:rPr>
          <w:color w:val="000000"/>
        </w:rPr>
        <w:t xml:space="preserve"> urodzone i wychowane w niewoli i tylko takie, którym mogą być zapewnione warunki egzystencji stosowne do potrzeb danego gatunku.</w:t>
      </w:r>
    </w:p>
    <w:p w:rsidR="00E26E80" w:rsidRDefault="001C2F67">
      <w:pPr>
        <w:spacing w:before="107" w:after="0"/>
      </w:pPr>
      <w:r>
        <w:rPr>
          <w:color w:val="000000"/>
        </w:rPr>
        <w:t xml:space="preserve">2. Tresura </w:t>
      </w:r>
      <w:r>
        <w:rPr>
          <w:i/>
          <w:color w:val="000000"/>
        </w:rPr>
        <w:t>zwierząt</w:t>
      </w:r>
      <w:r>
        <w:rPr>
          <w:color w:val="000000"/>
        </w:rPr>
        <w:t xml:space="preserve"> do celów widowiskowo-rozrywkowych i obronnych nie może być prowadzona w sposób powodujący ich cierpienie.</w:t>
      </w:r>
    </w:p>
    <w:p w:rsidR="00E26E80" w:rsidRDefault="001C2F67">
      <w:pPr>
        <w:spacing w:before="107" w:after="0"/>
      </w:pPr>
      <w:r>
        <w:rPr>
          <w:color w:val="000000"/>
        </w:rPr>
        <w:t xml:space="preserve">3. Nie wolno prowadzić tresury </w:t>
      </w:r>
      <w:r>
        <w:rPr>
          <w:i/>
          <w:color w:val="000000"/>
        </w:rPr>
        <w:t>zwierząt</w:t>
      </w:r>
      <w:r>
        <w:rPr>
          <w:color w:val="000000"/>
        </w:rPr>
        <w:t xml:space="preserve"> wyłącznie w celu zwiększenia ich agresywności.</w:t>
      </w:r>
    </w:p>
    <w:p w:rsidR="00E26E80" w:rsidRDefault="001C2F67">
      <w:pPr>
        <w:spacing w:before="107" w:after="0"/>
      </w:pPr>
      <w:r>
        <w:rPr>
          <w:color w:val="000000"/>
        </w:rPr>
        <w:t xml:space="preserve">4. Zabrania się zmuszania </w:t>
      </w:r>
      <w:r>
        <w:rPr>
          <w:i/>
          <w:color w:val="000000"/>
        </w:rPr>
        <w:t>zwierząt</w:t>
      </w:r>
      <w:r>
        <w:rPr>
          <w:color w:val="000000"/>
        </w:rPr>
        <w:t xml:space="preserve"> do wykonywania czynności, które powodują ból lub są sprzeczne z ich naturą.</w:t>
      </w:r>
    </w:p>
    <w:p w:rsidR="00E26E80" w:rsidRDefault="001C2F67">
      <w:pPr>
        <w:spacing w:before="107" w:after="0"/>
      </w:pPr>
      <w:r>
        <w:rPr>
          <w:color w:val="000000"/>
        </w:rPr>
        <w:t>5. Zabrania się działalności menażerii objazdowych.</w:t>
      </w:r>
    </w:p>
    <w:p w:rsidR="00E26E80" w:rsidRDefault="001C2F67">
      <w:pPr>
        <w:spacing w:before="107" w:after="0"/>
      </w:pPr>
      <w:r>
        <w:rPr>
          <w:color w:val="000000"/>
        </w:rPr>
        <w:t xml:space="preserve">6. Zabrania się propagowania lub upowszechniania drastycznych scen zabijania, zadawania cierpienia lub innej przemocy, ze strony człowieka, której ofiarami są </w:t>
      </w:r>
      <w:r>
        <w:rPr>
          <w:i/>
          <w:color w:val="000000"/>
        </w:rPr>
        <w:t>zwierzęta</w:t>
      </w:r>
      <w:r>
        <w:rPr>
          <w:color w:val="000000"/>
        </w:rPr>
        <w:t xml:space="preserve">, chyba że sceny te mają na celu napiętnowanie okrutnego zachowania wobec </w:t>
      </w:r>
      <w:r>
        <w:rPr>
          <w:i/>
          <w:color w:val="000000"/>
        </w:rPr>
        <w:t>zwierząt</w:t>
      </w:r>
      <w:r>
        <w:rPr>
          <w:color w:val="000000"/>
        </w:rPr>
        <w:t>.</w:t>
      </w:r>
    </w:p>
    <w:p w:rsidR="00E26E80" w:rsidRDefault="001C2F67">
      <w:pPr>
        <w:spacing w:before="107" w:after="0"/>
      </w:pPr>
      <w:r>
        <w:rPr>
          <w:color w:val="000000"/>
        </w:rPr>
        <w:t xml:space="preserve">7. Do </w:t>
      </w:r>
      <w:r>
        <w:rPr>
          <w:i/>
          <w:color w:val="000000"/>
        </w:rPr>
        <w:t>zwierząt</w:t>
      </w:r>
      <w:r>
        <w:rPr>
          <w:color w:val="000000"/>
        </w:rPr>
        <w:t>, o których mowa w ust. 2, stosuje się odpowiednio przepisy art. 9.</w:t>
      </w:r>
    </w:p>
    <w:p w:rsidR="00E26E80" w:rsidRDefault="001C2F67">
      <w:pPr>
        <w:spacing w:before="107" w:after="0"/>
      </w:pPr>
      <w:r>
        <w:rPr>
          <w:color w:val="000000"/>
        </w:rPr>
        <w:t xml:space="preserve">8. Minister właściwy do spraw środowiska w porozumieniu z ministrem właściwym </w:t>
      </w:r>
      <w:r>
        <w:rPr>
          <w:i/>
          <w:color w:val="000000"/>
        </w:rPr>
        <w:t>do spraw kultury</w:t>
      </w:r>
      <w:r>
        <w:rPr>
          <w:color w:val="000000"/>
        </w:rPr>
        <w:t xml:space="preserve"> </w:t>
      </w:r>
      <w:r>
        <w:rPr>
          <w:color w:val="000000"/>
          <w:sz w:val="20"/>
          <w:vertAlign w:val="superscript"/>
        </w:rPr>
        <w:t>8</w:t>
      </w:r>
      <w:r>
        <w:rPr>
          <w:color w:val="000000"/>
        </w:rPr>
        <w:t xml:space="preserve"> określi, w drodze rozporządzenia, minimalne warunki utrzymywania poszczególnych gatunków </w:t>
      </w:r>
      <w:r>
        <w:rPr>
          <w:i/>
          <w:color w:val="000000"/>
        </w:rPr>
        <w:t>zwierząt</w:t>
      </w:r>
      <w:r>
        <w:rPr>
          <w:color w:val="000000"/>
        </w:rPr>
        <w:t xml:space="preserve"> wykorzystywanych do celów rozrywkowych, widowiskowych, filmowych, sportowych i specjalnych, mając na względzie zapewnienie im właściwej opieki.</w:t>
      </w:r>
    </w:p>
    <w:p w:rsidR="00E26E80" w:rsidRDefault="001C2F67">
      <w:pPr>
        <w:spacing w:before="107" w:after="0"/>
      </w:pPr>
      <w:r>
        <w:rPr>
          <w:color w:val="000000"/>
        </w:rPr>
        <w:t>9. (uchylony).</w:t>
      </w:r>
    </w:p>
    <w:p w:rsidR="00E26E80" w:rsidRDefault="001C2F67">
      <w:pPr>
        <w:spacing w:before="320" w:after="0"/>
      </w:pPr>
      <w:r>
        <w:rPr>
          <w:b/>
          <w:color w:val="000000"/>
        </w:rPr>
        <w:t xml:space="preserve">Art. 18. </w:t>
      </w:r>
    </w:p>
    <w:p w:rsidR="00E26E80" w:rsidRDefault="001C2F67">
      <w:pPr>
        <w:spacing w:after="0"/>
      </w:pPr>
      <w:r>
        <w:rPr>
          <w:color w:val="000000"/>
        </w:rPr>
        <w:t xml:space="preserve">1. </w:t>
      </w:r>
      <w:r>
        <w:rPr>
          <w:i/>
          <w:color w:val="000000"/>
        </w:rPr>
        <w:t>Zwierzęta</w:t>
      </w:r>
      <w:r>
        <w:rPr>
          <w:color w:val="000000"/>
        </w:rPr>
        <w:t xml:space="preserve"> wykorzystywane do celów rozrywkowych, widowiskowych, filmowych, sportowych i specjalnych mogą być przetrzymywane, hodowane i prezentowane jedynie w stadninach, cyrkach lub bazach cyrkowych oraz w miejscach przeznaczonych dla </w:t>
      </w:r>
      <w:r>
        <w:rPr>
          <w:i/>
          <w:color w:val="000000"/>
        </w:rPr>
        <w:t>zwierząt</w:t>
      </w:r>
      <w:r>
        <w:rPr>
          <w:color w:val="000000"/>
        </w:rPr>
        <w:t xml:space="preserve"> wykorzystywanych do celów specjalnych, pod nadzorem Inspekcji Weterynaryjnej.</w:t>
      </w:r>
    </w:p>
    <w:p w:rsidR="00E26E80" w:rsidRDefault="001C2F67">
      <w:pPr>
        <w:spacing w:before="107" w:after="0"/>
      </w:pPr>
      <w:r>
        <w:rPr>
          <w:color w:val="000000"/>
        </w:rPr>
        <w:t xml:space="preserve">2. Przetrzymywanie, hodowla lub prezentacja </w:t>
      </w:r>
      <w:r>
        <w:rPr>
          <w:i/>
          <w:color w:val="000000"/>
        </w:rPr>
        <w:t>zwierząt</w:t>
      </w:r>
      <w:r>
        <w:rPr>
          <w:color w:val="000000"/>
        </w:rPr>
        <w:t xml:space="preserve">, o których mowa w ust. 1, musi być wykonywana w sposób gwarantujący bezpieczeństwo ludzi i </w:t>
      </w:r>
      <w:r>
        <w:rPr>
          <w:i/>
          <w:color w:val="000000"/>
        </w:rPr>
        <w:t>zwierząt</w:t>
      </w:r>
      <w:r>
        <w:rPr>
          <w:color w:val="000000"/>
        </w:rPr>
        <w:t>.</w:t>
      </w:r>
    </w:p>
    <w:p w:rsidR="00E26E80" w:rsidRDefault="001C2F67">
      <w:pPr>
        <w:spacing w:before="587" w:after="0"/>
        <w:jc w:val="center"/>
      </w:pPr>
      <w:r>
        <w:rPr>
          <w:b/>
          <w:color w:val="000000"/>
        </w:rPr>
        <w:t xml:space="preserve">Rozdział 5 </w:t>
      </w:r>
    </w:p>
    <w:p w:rsidR="00E26E80" w:rsidRDefault="001C2F67">
      <w:pPr>
        <w:spacing w:before="100" w:after="0"/>
        <w:jc w:val="center"/>
      </w:pPr>
      <w:r>
        <w:rPr>
          <w:b/>
          <w:color w:val="000000"/>
        </w:rPr>
        <w:t xml:space="preserve"> (uchylony).</w:t>
      </w:r>
    </w:p>
    <w:p w:rsidR="00E26E80" w:rsidRDefault="001C2F67">
      <w:pPr>
        <w:spacing w:before="320" w:after="0"/>
      </w:pPr>
      <w:r>
        <w:rPr>
          <w:b/>
          <w:color w:val="000000"/>
        </w:rPr>
        <w:t xml:space="preserve">Art. 19. </w:t>
      </w:r>
    </w:p>
    <w:p w:rsidR="00E26E80" w:rsidRDefault="001C2F67">
      <w:pPr>
        <w:spacing w:after="0"/>
      </w:pPr>
      <w:r>
        <w:rPr>
          <w:color w:val="000000"/>
        </w:rPr>
        <w:t>(uchylony).</w:t>
      </w:r>
    </w:p>
    <w:p w:rsidR="00E26E80" w:rsidRDefault="001C2F67">
      <w:pPr>
        <w:spacing w:before="320" w:after="0"/>
      </w:pPr>
      <w:r>
        <w:rPr>
          <w:b/>
          <w:color w:val="000000"/>
        </w:rPr>
        <w:t xml:space="preserve">Art. 20. </w:t>
      </w:r>
    </w:p>
    <w:p w:rsidR="00E26E80" w:rsidRDefault="001C2F67">
      <w:pPr>
        <w:spacing w:after="0"/>
      </w:pPr>
      <w:r>
        <w:rPr>
          <w:color w:val="000000"/>
        </w:rPr>
        <w:t>(uchylony).</w:t>
      </w:r>
    </w:p>
    <w:p w:rsidR="00E26E80" w:rsidRDefault="001C2F67">
      <w:pPr>
        <w:spacing w:before="587" w:after="0"/>
        <w:jc w:val="center"/>
      </w:pPr>
      <w:r>
        <w:rPr>
          <w:b/>
          <w:color w:val="000000"/>
        </w:rPr>
        <w:t xml:space="preserve">Rozdział 6 </w:t>
      </w:r>
    </w:p>
    <w:p w:rsidR="00E26E80" w:rsidRDefault="001C2F67">
      <w:pPr>
        <w:spacing w:before="100" w:after="0"/>
        <w:jc w:val="center"/>
      </w:pPr>
      <w:r>
        <w:rPr>
          <w:b/>
          <w:i/>
          <w:color w:val="000000"/>
        </w:rPr>
        <w:t>Zwierzęta</w:t>
      </w:r>
      <w:r>
        <w:rPr>
          <w:b/>
          <w:color w:val="000000"/>
        </w:rPr>
        <w:t xml:space="preserve"> wolno żyjące (dzikie)</w:t>
      </w:r>
    </w:p>
    <w:p w:rsidR="00E26E80" w:rsidRDefault="001C2F67">
      <w:pPr>
        <w:spacing w:before="320" w:after="0"/>
      </w:pPr>
      <w:r>
        <w:rPr>
          <w:b/>
          <w:color w:val="000000"/>
        </w:rPr>
        <w:t xml:space="preserve">Art. 21. </w:t>
      </w:r>
    </w:p>
    <w:p w:rsidR="00E26E80" w:rsidRDefault="001C2F67">
      <w:pPr>
        <w:spacing w:after="0"/>
      </w:pPr>
      <w:r>
        <w:rPr>
          <w:i/>
          <w:color w:val="000000"/>
        </w:rPr>
        <w:t>Zwierzęta</w:t>
      </w:r>
      <w:r>
        <w:rPr>
          <w:color w:val="000000"/>
        </w:rPr>
        <w:t xml:space="preserve"> wolno żyjące stanowią dobro ogólnonarodowe i powinny mieć zapewnione warunki rozwoju i swobodnego bytu, z wyjątkiem tych, o których mowa w art. 33a ust. 1.</w:t>
      </w:r>
    </w:p>
    <w:p w:rsidR="00E26E80" w:rsidRDefault="001C2F67">
      <w:pPr>
        <w:spacing w:before="320" w:after="0"/>
      </w:pPr>
      <w:r>
        <w:rPr>
          <w:b/>
          <w:color w:val="000000"/>
        </w:rPr>
        <w:t xml:space="preserve">Art. 22. </w:t>
      </w:r>
    </w:p>
    <w:p w:rsidR="00E26E80" w:rsidRDefault="001C2F67">
      <w:pPr>
        <w:spacing w:after="0"/>
      </w:pPr>
      <w:r>
        <w:rPr>
          <w:color w:val="000000"/>
        </w:rPr>
        <w:t xml:space="preserve">1. Pozyskiwanie </w:t>
      </w:r>
      <w:r>
        <w:rPr>
          <w:i/>
          <w:color w:val="000000"/>
        </w:rPr>
        <w:t>zwierząt</w:t>
      </w:r>
      <w:r>
        <w:rPr>
          <w:color w:val="000000"/>
        </w:rPr>
        <w:t xml:space="preserve"> wolno żyjących (dzikich) w celu preparowania ich zwłok wymaga zezwolenia marszałka województwa właściwego ze względu na miejsce wykonywania eksponatów.</w:t>
      </w:r>
    </w:p>
    <w:p w:rsidR="00E26E80" w:rsidRDefault="001C2F67">
      <w:pPr>
        <w:spacing w:before="107" w:after="0"/>
      </w:pPr>
      <w:r>
        <w:rPr>
          <w:color w:val="000000"/>
        </w:rPr>
        <w:t xml:space="preserve">2. Zezwolenie, o którym mowa w ust. 1, wydaje się, jeżeli zwłoki </w:t>
      </w:r>
      <w:r>
        <w:rPr>
          <w:i/>
          <w:color w:val="000000"/>
        </w:rPr>
        <w:t>zwierząt</w:t>
      </w:r>
      <w:r>
        <w:rPr>
          <w:color w:val="000000"/>
        </w:rPr>
        <w:t xml:space="preserve"> będą preparowane wyłącznie w celu naukowym, dydaktycznym lub edukacyjnym.</w:t>
      </w:r>
    </w:p>
    <w:p w:rsidR="00E26E80" w:rsidRDefault="001C2F67">
      <w:pPr>
        <w:spacing w:before="107" w:after="0"/>
      </w:pPr>
      <w:r>
        <w:rPr>
          <w:color w:val="000000"/>
        </w:rPr>
        <w:t xml:space="preserve">3. W zezwoleniu ustala się warunki i sposób pozyskiwania </w:t>
      </w:r>
      <w:r>
        <w:rPr>
          <w:i/>
          <w:color w:val="000000"/>
        </w:rPr>
        <w:t>zwierząt</w:t>
      </w:r>
      <w:r>
        <w:rPr>
          <w:color w:val="000000"/>
        </w:rPr>
        <w:t xml:space="preserve">, o których mowa w ust. 1, po uzyskaniu opinii starosty właściwego ze względu na miejsce pozyskiwania tych </w:t>
      </w:r>
      <w:r>
        <w:rPr>
          <w:i/>
          <w:color w:val="000000"/>
        </w:rPr>
        <w:t>zwierząt</w:t>
      </w:r>
      <w:r>
        <w:rPr>
          <w:color w:val="000000"/>
        </w:rPr>
        <w:t>.</w:t>
      </w:r>
    </w:p>
    <w:p w:rsidR="00E26E80" w:rsidRDefault="001C2F67">
      <w:pPr>
        <w:spacing w:before="107" w:after="0"/>
      </w:pPr>
      <w:r>
        <w:rPr>
          <w:color w:val="000000"/>
        </w:rPr>
        <w:t xml:space="preserve">4. Przepisów ust. 1-3 nie stosuje się do </w:t>
      </w:r>
      <w:r>
        <w:rPr>
          <w:i/>
          <w:color w:val="000000"/>
        </w:rPr>
        <w:t>zwierząt</w:t>
      </w:r>
      <w:r>
        <w:rPr>
          <w:color w:val="000000"/>
        </w:rPr>
        <w:t xml:space="preserve"> wolno żyjących (dzikich), których pozyskiwanie regulują odrębne przepisy.</w:t>
      </w:r>
    </w:p>
    <w:p w:rsidR="00E26E80" w:rsidRDefault="001C2F67">
      <w:pPr>
        <w:spacing w:before="107" w:after="0"/>
      </w:pPr>
      <w:r>
        <w:rPr>
          <w:color w:val="000000"/>
        </w:rPr>
        <w:t>5. Zezwolenia, o którym mowa w ust. 1, nie wydaje się, a wydane cofa, jeżeli:</w:t>
      </w:r>
    </w:p>
    <w:p w:rsidR="00E26E80" w:rsidRDefault="001C2F67">
      <w:pPr>
        <w:spacing w:before="107" w:after="0"/>
        <w:ind w:left="373"/>
      </w:pPr>
      <w:r>
        <w:rPr>
          <w:color w:val="000000"/>
        </w:rPr>
        <w:t xml:space="preserve">1) zachodzi uzasadniona potrzeba </w:t>
      </w:r>
      <w:r>
        <w:rPr>
          <w:i/>
          <w:color w:val="000000"/>
        </w:rPr>
        <w:t>ochrony</w:t>
      </w:r>
      <w:r>
        <w:rPr>
          <w:color w:val="000000"/>
        </w:rPr>
        <w:t xml:space="preserve"> zasobów genetycznych;</w:t>
      </w:r>
    </w:p>
    <w:p w:rsidR="00E26E80" w:rsidRDefault="001C2F67">
      <w:pPr>
        <w:spacing w:before="107" w:after="0"/>
        <w:ind w:left="373"/>
      </w:pPr>
      <w:r>
        <w:rPr>
          <w:color w:val="000000"/>
        </w:rPr>
        <w:t>2) przemawiają za tym względy sanitarne.</w:t>
      </w:r>
    </w:p>
    <w:p w:rsidR="00E26E80" w:rsidRDefault="001C2F67">
      <w:pPr>
        <w:spacing w:before="320" w:after="0"/>
      </w:pPr>
      <w:r>
        <w:rPr>
          <w:b/>
          <w:color w:val="000000"/>
        </w:rPr>
        <w:t xml:space="preserve">Art. 22a. </w:t>
      </w:r>
    </w:p>
    <w:p w:rsidR="00E26E80" w:rsidRDefault="001C2F67">
      <w:pPr>
        <w:spacing w:after="0"/>
      </w:pPr>
      <w:r>
        <w:rPr>
          <w:color w:val="000000"/>
        </w:rPr>
        <w:t xml:space="preserve">Pozyskiwanie </w:t>
      </w:r>
      <w:r>
        <w:rPr>
          <w:i/>
          <w:color w:val="000000"/>
        </w:rPr>
        <w:t>zwierząt</w:t>
      </w:r>
      <w:r>
        <w:rPr>
          <w:color w:val="000000"/>
        </w:rPr>
        <w:t xml:space="preserve"> wolno żyjących (dzikich) w celu tworzenia kolekcji spreparowanych zwłok tych </w:t>
      </w:r>
      <w:r>
        <w:rPr>
          <w:i/>
          <w:color w:val="000000"/>
        </w:rPr>
        <w:t>zwierząt</w:t>
      </w:r>
      <w:r>
        <w:rPr>
          <w:color w:val="000000"/>
        </w:rPr>
        <w:t xml:space="preserve"> wymaga zgody marszałka województwa właściwego ze względu na miejsce tworzenia takiej kolekcji.</w:t>
      </w:r>
    </w:p>
    <w:p w:rsidR="00E26E80" w:rsidRDefault="001C2F67">
      <w:pPr>
        <w:spacing w:before="320" w:after="0"/>
      </w:pPr>
      <w:r>
        <w:rPr>
          <w:b/>
          <w:color w:val="000000"/>
        </w:rPr>
        <w:t xml:space="preserve">Art. 23. </w:t>
      </w:r>
    </w:p>
    <w:p w:rsidR="00E26E80" w:rsidRDefault="001C2F67">
      <w:pPr>
        <w:spacing w:after="0"/>
      </w:pPr>
      <w:r>
        <w:rPr>
          <w:color w:val="000000"/>
        </w:rPr>
        <w:t>(uchylony).</w:t>
      </w:r>
    </w:p>
    <w:p w:rsidR="00E26E80" w:rsidRDefault="001C2F67">
      <w:pPr>
        <w:spacing w:before="587" w:after="0"/>
        <w:jc w:val="center"/>
      </w:pPr>
      <w:r>
        <w:rPr>
          <w:b/>
          <w:color w:val="000000"/>
        </w:rPr>
        <w:t xml:space="preserve">Rozdział 7 </w:t>
      </w:r>
    </w:p>
    <w:p w:rsidR="00E26E80" w:rsidRDefault="001C2F67">
      <w:pPr>
        <w:spacing w:before="100" w:after="0"/>
        <w:jc w:val="center"/>
      </w:pPr>
      <w:r>
        <w:rPr>
          <w:b/>
          <w:color w:val="000000"/>
        </w:rPr>
        <w:t xml:space="preserve">Transport </w:t>
      </w:r>
      <w:r>
        <w:rPr>
          <w:b/>
          <w:i/>
          <w:color w:val="000000"/>
        </w:rPr>
        <w:t>zwierząt</w:t>
      </w:r>
    </w:p>
    <w:p w:rsidR="00E26E80" w:rsidRDefault="001C2F67">
      <w:pPr>
        <w:spacing w:before="320" w:after="0"/>
      </w:pPr>
      <w:r>
        <w:rPr>
          <w:b/>
          <w:color w:val="000000"/>
        </w:rPr>
        <w:t xml:space="preserve">Art. 24. </w:t>
      </w:r>
    </w:p>
    <w:p w:rsidR="00E26E80" w:rsidRDefault="001C2F67">
      <w:pPr>
        <w:spacing w:after="0"/>
      </w:pPr>
      <w:r>
        <w:rPr>
          <w:color w:val="000000"/>
        </w:rPr>
        <w:t xml:space="preserve">Zasady postępowania w zakresie transportu </w:t>
      </w:r>
      <w:r>
        <w:rPr>
          <w:i/>
          <w:color w:val="000000"/>
        </w:rPr>
        <w:t>zwierząt</w:t>
      </w:r>
      <w:r>
        <w:rPr>
          <w:color w:val="000000"/>
        </w:rPr>
        <w:t xml:space="preserve"> kręgowych są określone w </w:t>
      </w:r>
      <w:r>
        <w:rPr>
          <w:color w:val="1B1B1B"/>
        </w:rPr>
        <w:t>rozporządzeniu</w:t>
      </w:r>
      <w:r>
        <w:rPr>
          <w:color w:val="000000"/>
        </w:rPr>
        <w:t xml:space="preserve"> Rady (WE) nr 1/2005 z dnia 22 grudnia 2004 r. w sprawie </w:t>
      </w:r>
      <w:r>
        <w:rPr>
          <w:i/>
          <w:color w:val="000000"/>
        </w:rPr>
        <w:t>ochrony zwierząt</w:t>
      </w:r>
      <w:r>
        <w:rPr>
          <w:color w:val="000000"/>
        </w:rPr>
        <w:t xml:space="preserve"> podczas transportu i związanych z tym działań oraz zmieniającym dyrektywy 64/432/EWG i 93/119/WE oraz rozporządzenie (WE) nr 1255/97 (Dz. Urz. UE L 3 z 5.01.2005, str. 1), zwanym dalej "rozporządzeniem nr 1/2005".</w:t>
      </w:r>
    </w:p>
    <w:p w:rsidR="00E26E80" w:rsidRDefault="001C2F67">
      <w:pPr>
        <w:spacing w:before="320" w:after="0"/>
      </w:pPr>
      <w:r>
        <w:rPr>
          <w:b/>
          <w:color w:val="000000"/>
        </w:rPr>
        <w:t xml:space="preserve">Art. 24a. </w:t>
      </w:r>
    </w:p>
    <w:p w:rsidR="00E26E80" w:rsidRDefault="001C2F67">
      <w:pPr>
        <w:spacing w:after="0"/>
      </w:pPr>
      <w:r>
        <w:rPr>
          <w:color w:val="000000"/>
        </w:rPr>
        <w:t xml:space="preserve">Powiatowy lekarz weterynarii wykonuje zadania i uprawnienia właściwej władzy określone w </w:t>
      </w:r>
      <w:r>
        <w:rPr>
          <w:color w:val="1B1B1B"/>
        </w:rPr>
        <w:t>rozporządzeniu</w:t>
      </w:r>
      <w:r>
        <w:rPr>
          <w:color w:val="000000"/>
        </w:rPr>
        <w:t xml:space="preserve"> nr 1/2005, w tym:</w:t>
      </w:r>
    </w:p>
    <w:p w:rsidR="00E26E80" w:rsidRDefault="001C2F67">
      <w:pPr>
        <w:spacing w:before="107" w:after="0"/>
        <w:ind w:left="373"/>
      </w:pPr>
      <w:r>
        <w:rPr>
          <w:color w:val="000000"/>
        </w:rPr>
        <w:t>1) przeprowadza kontrole;</w:t>
      </w:r>
    </w:p>
    <w:p w:rsidR="00E26E80" w:rsidRDefault="001C2F67">
      <w:pPr>
        <w:spacing w:before="107" w:after="0"/>
        <w:ind w:left="373"/>
      </w:pPr>
      <w:r>
        <w:rPr>
          <w:color w:val="000000"/>
        </w:rPr>
        <w:t>2) wydaje, na wniosek, decyzje w sprawach:</w:t>
      </w:r>
    </w:p>
    <w:p w:rsidR="00E26E80" w:rsidRDefault="001C2F67">
      <w:pPr>
        <w:spacing w:after="0"/>
        <w:ind w:left="746"/>
      </w:pPr>
      <w:r>
        <w:rPr>
          <w:color w:val="000000"/>
        </w:rPr>
        <w:t xml:space="preserve">a) zezwoleń, o których mowa w </w:t>
      </w:r>
      <w:r>
        <w:rPr>
          <w:color w:val="1B1B1B"/>
        </w:rPr>
        <w:t>art. 10</w:t>
      </w:r>
      <w:r>
        <w:rPr>
          <w:color w:val="000000"/>
        </w:rPr>
        <w:t xml:space="preserve"> i </w:t>
      </w:r>
      <w:r>
        <w:rPr>
          <w:color w:val="1B1B1B"/>
        </w:rPr>
        <w:t>11</w:t>
      </w:r>
      <w:r>
        <w:rPr>
          <w:color w:val="000000"/>
        </w:rPr>
        <w:t xml:space="preserve"> rozporządzenia nr 1/2005,</w:t>
      </w:r>
    </w:p>
    <w:p w:rsidR="00E26E80" w:rsidRDefault="001C2F67">
      <w:pPr>
        <w:spacing w:after="0"/>
        <w:ind w:left="746"/>
      </w:pPr>
      <w:r>
        <w:rPr>
          <w:color w:val="000000"/>
        </w:rPr>
        <w:t xml:space="preserve">b) licencji, o których mowa w </w:t>
      </w:r>
      <w:r>
        <w:rPr>
          <w:color w:val="1B1B1B"/>
        </w:rPr>
        <w:t>art. 17 ust. 2</w:t>
      </w:r>
      <w:r>
        <w:rPr>
          <w:color w:val="000000"/>
        </w:rPr>
        <w:t xml:space="preserve"> rozporządzenia nr 1/2005,</w:t>
      </w:r>
    </w:p>
    <w:p w:rsidR="00E26E80" w:rsidRDefault="001C2F67">
      <w:pPr>
        <w:spacing w:after="0"/>
        <w:ind w:left="746"/>
      </w:pPr>
      <w:r>
        <w:rPr>
          <w:color w:val="000000"/>
        </w:rPr>
        <w:t xml:space="preserve">c) świadectw zatwierdzenia, o których mowa w </w:t>
      </w:r>
      <w:r>
        <w:rPr>
          <w:color w:val="1B1B1B"/>
        </w:rPr>
        <w:t>art. 18 ust. 1</w:t>
      </w:r>
      <w:r>
        <w:rPr>
          <w:color w:val="000000"/>
        </w:rPr>
        <w:t xml:space="preserve"> i </w:t>
      </w:r>
      <w:r>
        <w:rPr>
          <w:color w:val="1B1B1B"/>
        </w:rPr>
        <w:t>art. 19 ust. 1</w:t>
      </w:r>
      <w:r>
        <w:rPr>
          <w:color w:val="000000"/>
        </w:rPr>
        <w:t xml:space="preserve"> rozporządzenia nr 1/2005.</w:t>
      </w:r>
    </w:p>
    <w:p w:rsidR="00E26E80" w:rsidRDefault="001C2F67">
      <w:pPr>
        <w:spacing w:before="320" w:after="0"/>
      </w:pPr>
      <w:r>
        <w:rPr>
          <w:b/>
          <w:color w:val="000000"/>
        </w:rPr>
        <w:t xml:space="preserve">Art. 24b. </w:t>
      </w:r>
    </w:p>
    <w:p w:rsidR="00E26E80" w:rsidRDefault="001C2F67">
      <w:pPr>
        <w:spacing w:after="0"/>
      </w:pPr>
      <w:r>
        <w:rPr>
          <w:color w:val="000000"/>
        </w:rPr>
        <w:t xml:space="preserve">Powiatowy lekarz weterynarii prowadzi rejestry, o których mowa w </w:t>
      </w:r>
      <w:r>
        <w:rPr>
          <w:color w:val="1B1B1B"/>
        </w:rPr>
        <w:t>art. 13 ust. 3</w:t>
      </w:r>
      <w:r>
        <w:rPr>
          <w:color w:val="000000"/>
        </w:rPr>
        <w:t xml:space="preserve"> i </w:t>
      </w:r>
      <w:r>
        <w:rPr>
          <w:color w:val="1B1B1B"/>
        </w:rPr>
        <w:t>4</w:t>
      </w:r>
      <w:r>
        <w:rPr>
          <w:color w:val="000000"/>
        </w:rPr>
        <w:t xml:space="preserve">, </w:t>
      </w:r>
      <w:r>
        <w:rPr>
          <w:color w:val="1B1B1B"/>
        </w:rPr>
        <w:t>art. 18 ust. 3</w:t>
      </w:r>
      <w:r>
        <w:rPr>
          <w:color w:val="000000"/>
        </w:rPr>
        <w:t xml:space="preserve"> i </w:t>
      </w:r>
      <w:r>
        <w:rPr>
          <w:color w:val="1B1B1B"/>
        </w:rPr>
        <w:t>art. 19 ust. 3</w:t>
      </w:r>
      <w:r>
        <w:rPr>
          <w:color w:val="000000"/>
        </w:rPr>
        <w:t xml:space="preserve"> i </w:t>
      </w:r>
      <w:r>
        <w:rPr>
          <w:color w:val="1B1B1B"/>
        </w:rPr>
        <w:t>4</w:t>
      </w:r>
      <w:r>
        <w:rPr>
          <w:color w:val="000000"/>
        </w:rPr>
        <w:t xml:space="preserve"> rozporządzenia nr 1/2005, oraz przekazuje Głównemu Lekarzowi Weterynarii, za pośrednictwem wojewódzkiego lekarza weterynarii, informacje zawarte w tych rejestrach, w tym informacje o każdej zmianie stanu faktycznego lub prawnego w nich ujawnionego.</w:t>
      </w:r>
    </w:p>
    <w:p w:rsidR="00E26E80" w:rsidRDefault="001C2F67">
      <w:pPr>
        <w:spacing w:before="320" w:after="0"/>
      </w:pPr>
      <w:r>
        <w:rPr>
          <w:b/>
          <w:color w:val="000000"/>
        </w:rPr>
        <w:t xml:space="preserve">Art. 24c. </w:t>
      </w:r>
    </w:p>
    <w:p w:rsidR="00E26E80" w:rsidRDefault="001C2F67">
      <w:pPr>
        <w:spacing w:after="0"/>
      </w:pPr>
      <w:r>
        <w:rPr>
          <w:color w:val="000000"/>
        </w:rPr>
        <w:t xml:space="preserve">1. Szkolenia osób, o których mowa w </w:t>
      </w:r>
      <w:r>
        <w:rPr>
          <w:color w:val="1B1B1B"/>
        </w:rPr>
        <w:t>art. 6 ust. 4</w:t>
      </w:r>
      <w:r>
        <w:rPr>
          <w:color w:val="000000"/>
        </w:rPr>
        <w:t xml:space="preserve"> i </w:t>
      </w:r>
      <w:r>
        <w:rPr>
          <w:color w:val="1B1B1B"/>
        </w:rPr>
        <w:t>5</w:t>
      </w:r>
      <w:r>
        <w:rPr>
          <w:color w:val="000000"/>
        </w:rPr>
        <w:t xml:space="preserve"> oraz </w:t>
      </w:r>
      <w:r>
        <w:rPr>
          <w:color w:val="1B1B1B"/>
        </w:rPr>
        <w:t>art. 9 ust. 2 lit. a</w:t>
      </w:r>
      <w:r>
        <w:rPr>
          <w:color w:val="000000"/>
        </w:rPr>
        <w:t xml:space="preserve"> rozporządzenia nr 1/2005, prowadzi się po uzyskaniu upoważnienia powiatowego lekarza weterynarii właściwego ze względu na miejsce prowadzenia szkolenia.</w:t>
      </w:r>
    </w:p>
    <w:p w:rsidR="00E26E80" w:rsidRDefault="001C2F67">
      <w:pPr>
        <w:spacing w:before="107" w:after="0"/>
      </w:pPr>
      <w:r>
        <w:rPr>
          <w:color w:val="000000"/>
        </w:rPr>
        <w:t xml:space="preserve">2. Powiatowy lekarz weterynarii, w drodze decyzji, udziela upoważnienia do prowadzenia szkolenia osób, o których mowa w </w:t>
      </w:r>
      <w:r>
        <w:rPr>
          <w:color w:val="1B1B1B"/>
        </w:rPr>
        <w:t>art. 6 ust. 4</w:t>
      </w:r>
      <w:r>
        <w:rPr>
          <w:color w:val="000000"/>
        </w:rPr>
        <w:t xml:space="preserve"> lub </w:t>
      </w:r>
      <w:r>
        <w:rPr>
          <w:color w:val="1B1B1B"/>
        </w:rPr>
        <w:t>5</w:t>
      </w:r>
      <w:r>
        <w:rPr>
          <w:color w:val="000000"/>
        </w:rPr>
        <w:t xml:space="preserve"> lub </w:t>
      </w:r>
      <w:r>
        <w:rPr>
          <w:color w:val="1B1B1B"/>
        </w:rPr>
        <w:t>art. 9 ust. 2 lit. a</w:t>
      </w:r>
      <w:r>
        <w:rPr>
          <w:color w:val="000000"/>
        </w:rPr>
        <w:t xml:space="preserve"> rozporządzenia nr 1/2005, jeżeli podmiot zamierzający je prowadzić przedstawi:</w:t>
      </w:r>
    </w:p>
    <w:p w:rsidR="00E26E80" w:rsidRDefault="001C2F67">
      <w:pPr>
        <w:spacing w:before="107" w:after="0"/>
        <w:ind w:left="373"/>
      </w:pPr>
      <w:r>
        <w:rPr>
          <w:color w:val="000000"/>
        </w:rPr>
        <w:t xml:space="preserve">1) program szkolenia uwzględniający zakres określony w </w:t>
      </w:r>
      <w:r>
        <w:rPr>
          <w:color w:val="1B1B1B"/>
        </w:rPr>
        <w:t>załącznikach I</w:t>
      </w:r>
      <w:r>
        <w:rPr>
          <w:color w:val="000000"/>
        </w:rPr>
        <w:t xml:space="preserve">, </w:t>
      </w:r>
      <w:r>
        <w:rPr>
          <w:color w:val="1B1B1B"/>
        </w:rPr>
        <w:t>II</w:t>
      </w:r>
      <w:r>
        <w:rPr>
          <w:color w:val="000000"/>
        </w:rPr>
        <w:t xml:space="preserve"> lub </w:t>
      </w:r>
      <w:r>
        <w:rPr>
          <w:color w:val="1B1B1B"/>
        </w:rPr>
        <w:t>IV</w:t>
      </w:r>
      <w:r>
        <w:rPr>
          <w:color w:val="000000"/>
        </w:rPr>
        <w:t xml:space="preserve"> do rozporządzenia nr 1/2005;</w:t>
      </w:r>
    </w:p>
    <w:p w:rsidR="00E26E80" w:rsidRDefault="001C2F67">
      <w:pPr>
        <w:spacing w:before="107" w:after="0"/>
        <w:ind w:left="373"/>
      </w:pPr>
      <w:r>
        <w:rPr>
          <w:color w:val="000000"/>
        </w:rPr>
        <w:t>2) plan realizacji szkolenia;</w:t>
      </w:r>
    </w:p>
    <w:p w:rsidR="00E26E80" w:rsidRDefault="001C2F67">
      <w:pPr>
        <w:spacing w:before="107" w:after="0"/>
        <w:ind w:left="373"/>
      </w:pPr>
      <w:r>
        <w:rPr>
          <w:color w:val="000000"/>
        </w:rPr>
        <w:t>3) listę osób wyznaczonych do prowadzenia szkolenia.</w:t>
      </w:r>
    </w:p>
    <w:p w:rsidR="00E26E80" w:rsidRDefault="001C2F67">
      <w:pPr>
        <w:spacing w:before="320" w:after="0"/>
      </w:pPr>
      <w:r>
        <w:rPr>
          <w:b/>
          <w:color w:val="000000"/>
        </w:rPr>
        <w:t xml:space="preserve">Art. 24d. </w:t>
      </w:r>
    </w:p>
    <w:p w:rsidR="00E26E80" w:rsidRDefault="001C2F67">
      <w:pPr>
        <w:spacing w:after="0"/>
      </w:pPr>
      <w:r>
        <w:rPr>
          <w:color w:val="000000"/>
        </w:rPr>
        <w:t xml:space="preserve">W przypadku szkolenia osób, o których mowa w </w:t>
      </w:r>
      <w:r>
        <w:rPr>
          <w:color w:val="1B1B1B"/>
        </w:rPr>
        <w:t>art. 6 ust. 5</w:t>
      </w:r>
      <w:r>
        <w:rPr>
          <w:color w:val="000000"/>
        </w:rPr>
        <w:t xml:space="preserve"> rozporządzenia nr 1/2005, powiatowy lekarz weterynarii właściwy ze względu na miejsce prowadzenia szkolenia powołuje komisję egzaminacyjną w celu przeprowadzenia egzaminu kończącego szkolenie.</w:t>
      </w:r>
    </w:p>
    <w:p w:rsidR="00E26E80" w:rsidRDefault="001C2F67">
      <w:pPr>
        <w:spacing w:before="320" w:after="0"/>
      </w:pPr>
      <w:r>
        <w:rPr>
          <w:b/>
          <w:color w:val="000000"/>
        </w:rPr>
        <w:t xml:space="preserve">Art. 24e. </w:t>
      </w:r>
    </w:p>
    <w:p w:rsidR="00E26E80" w:rsidRDefault="001C2F67">
      <w:pPr>
        <w:spacing w:after="0"/>
      </w:pPr>
      <w:r>
        <w:rPr>
          <w:color w:val="000000"/>
        </w:rPr>
        <w:t>1. Podmiot upoważniony do prowadzenia szkolenia, niezwłocznie po zakończeniu szkolenia, albo komisja egzaminacyjna, niezwłocznie po przeprowadzeniu egzaminu kończącego szkolenie, sporządza protokół, który następnie przekazuje powiatowemu lekarzowi weterynarii właściwemu ze względu na miejsce prowadzenia szkolenia.</w:t>
      </w:r>
    </w:p>
    <w:p w:rsidR="00E26E80" w:rsidRDefault="001C2F67">
      <w:pPr>
        <w:spacing w:before="107" w:after="0"/>
      </w:pPr>
      <w:r>
        <w:rPr>
          <w:color w:val="000000"/>
        </w:rPr>
        <w:t>2. Powiatowy lekarz weterynarii, po otrzymaniu protokołu, o którym mowa w ust. 1, wydaje:</w:t>
      </w:r>
    </w:p>
    <w:p w:rsidR="00E26E80" w:rsidRDefault="001C2F67">
      <w:pPr>
        <w:spacing w:before="107" w:after="0"/>
        <w:ind w:left="373"/>
      </w:pPr>
      <w:r>
        <w:rPr>
          <w:color w:val="000000"/>
        </w:rPr>
        <w:t>1) zaświadczenia albo</w:t>
      </w:r>
    </w:p>
    <w:p w:rsidR="00E26E80" w:rsidRDefault="001C2F67">
      <w:pPr>
        <w:spacing w:before="107" w:after="0"/>
        <w:ind w:left="373"/>
      </w:pPr>
      <w:r>
        <w:rPr>
          <w:color w:val="000000"/>
        </w:rPr>
        <w:t xml:space="preserve">2) licencje - w przypadku osób, o których mowa w </w:t>
      </w:r>
      <w:r>
        <w:rPr>
          <w:color w:val="1B1B1B"/>
        </w:rPr>
        <w:t>art. 6 ust. 5</w:t>
      </w:r>
      <w:r>
        <w:rPr>
          <w:color w:val="000000"/>
        </w:rPr>
        <w:t xml:space="preserve"> rozporządzenia nr 1/2005</w:t>
      </w:r>
    </w:p>
    <w:p w:rsidR="00E26E80" w:rsidRDefault="001C2F67">
      <w:pPr>
        <w:spacing w:before="100" w:after="0"/>
        <w:jc w:val="both"/>
      </w:pPr>
      <w:r>
        <w:rPr>
          <w:color w:val="000000"/>
        </w:rPr>
        <w:t xml:space="preserve">- potwierdzające kwalifikacje w zakresie transportu lub obsługi </w:t>
      </w:r>
      <w:r>
        <w:rPr>
          <w:i/>
          <w:color w:val="000000"/>
        </w:rPr>
        <w:t>zwierząt</w:t>
      </w:r>
      <w:r>
        <w:rPr>
          <w:color w:val="000000"/>
        </w:rPr>
        <w:t>.</w:t>
      </w:r>
    </w:p>
    <w:p w:rsidR="00E26E80" w:rsidRDefault="001C2F67">
      <w:pPr>
        <w:spacing w:before="320" w:after="0"/>
      </w:pPr>
      <w:r>
        <w:rPr>
          <w:b/>
          <w:color w:val="000000"/>
        </w:rPr>
        <w:t xml:space="preserve">Art. 24f. </w:t>
      </w:r>
    </w:p>
    <w:p w:rsidR="00E26E80" w:rsidRDefault="001C2F67">
      <w:pPr>
        <w:spacing w:after="0"/>
      </w:pPr>
      <w:r>
        <w:rPr>
          <w:color w:val="000000"/>
        </w:rPr>
        <w:t>Minister właściwy do spraw rolnictwa, w drodze rozporządzenia, określi:</w:t>
      </w:r>
    </w:p>
    <w:p w:rsidR="00E26E80" w:rsidRDefault="001C2F67">
      <w:pPr>
        <w:spacing w:before="107" w:after="0"/>
        <w:ind w:left="373"/>
      </w:pPr>
      <w:r>
        <w:rPr>
          <w:color w:val="000000"/>
        </w:rPr>
        <w:t>1) tryb powoływania komisji egzaminacyjnej, o której mowa w art. 24d, oraz kwalifikacje osób wchodzących w jej skład,</w:t>
      </w:r>
    </w:p>
    <w:p w:rsidR="00E26E80" w:rsidRDefault="001C2F67">
      <w:pPr>
        <w:spacing w:before="107" w:after="0"/>
        <w:ind w:left="373"/>
      </w:pPr>
      <w:r>
        <w:rPr>
          <w:color w:val="000000"/>
        </w:rPr>
        <w:t xml:space="preserve">2) sposób przeprowadzania egzaminu kończącego szkolenie osób, o których mowa w </w:t>
      </w:r>
      <w:r>
        <w:rPr>
          <w:color w:val="1B1B1B"/>
        </w:rPr>
        <w:t>art. 6 ust. 5</w:t>
      </w:r>
      <w:r>
        <w:rPr>
          <w:color w:val="000000"/>
        </w:rPr>
        <w:t xml:space="preserve"> rozporządzenia nr 1/2005,</w:t>
      </w:r>
    </w:p>
    <w:p w:rsidR="00E26E80" w:rsidRDefault="001C2F67">
      <w:pPr>
        <w:spacing w:before="107" w:after="0"/>
        <w:ind w:left="373"/>
      </w:pPr>
      <w:r>
        <w:rPr>
          <w:color w:val="000000"/>
        </w:rPr>
        <w:t>3) zakres informacji zawartych w protokole, o którym mowa w art. 24e ust. 1,</w:t>
      </w:r>
    </w:p>
    <w:p w:rsidR="00E26E80" w:rsidRDefault="001C2F67">
      <w:pPr>
        <w:spacing w:before="107" w:after="0"/>
        <w:ind w:left="373"/>
      </w:pPr>
      <w:r>
        <w:rPr>
          <w:color w:val="000000"/>
        </w:rPr>
        <w:t>4) wzory zaświadczeń, o których mowa w art. 24e ust. 2 pkt 1</w:t>
      </w:r>
    </w:p>
    <w:p w:rsidR="00E26E80" w:rsidRDefault="001C2F67">
      <w:pPr>
        <w:spacing w:before="100" w:after="0"/>
        <w:jc w:val="both"/>
      </w:pPr>
      <w:r>
        <w:rPr>
          <w:color w:val="000000"/>
        </w:rPr>
        <w:t xml:space="preserve">- mając na względzie zapewnienie uzyskania odpowiednich kwalifikacji w zakresie </w:t>
      </w:r>
      <w:r>
        <w:rPr>
          <w:i/>
          <w:color w:val="000000"/>
        </w:rPr>
        <w:t>ochrony zwierząt</w:t>
      </w:r>
      <w:r>
        <w:rPr>
          <w:color w:val="000000"/>
        </w:rPr>
        <w:t xml:space="preserve"> w czasie transportu, w tym uzyskanie przez osoby przeszkolone wiedzy i umiejętności w zakresie, o którym mowa w </w:t>
      </w:r>
      <w:r>
        <w:rPr>
          <w:color w:val="1B1B1B"/>
        </w:rPr>
        <w:t>załącznikach I</w:t>
      </w:r>
      <w:r>
        <w:rPr>
          <w:color w:val="000000"/>
        </w:rPr>
        <w:t xml:space="preserve">, </w:t>
      </w:r>
      <w:r>
        <w:rPr>
          <w:color w:val="1B1B1B"/>
        </w:rPr>
        <w:t>II</w:t>
      </w:r>
      <w:r>
        <w:rPr>
          <w:color w:val="000000"/>
        </w:rPr>
        <w:t xml:space="preserve"> lub </w:t>
      </w:r>
      <w:r>
        <w:rPr>
          <w:color w:val="1B1B1B"/>
        </w:rPr>
        <w:t>IV</w:t>
      </w:r>
      <w:r>
        <w:rPr>
          <w:color w:val="000000"/>
        </w:rPr>
        <w:t xml:space="preserve"> do rozporządzenia nr 1/2005.</w:t>
      </w:r>
    </w:p>
    <w:p w:rsidR="00E26E80" w:rsidRDefault="001C2F67">
      <w:pPr>
        <w:spacing w:before="320" w:after="0"/>
      </w:pPr>
      <w:r>
        <w:rPr>
          <w:b/>
          <w:color w:val="000000"/>
        </w:rPr>
        <w:t xml:space="preserve">Art. 24g. </w:t>
      </w:r>
    </w:p>
    <w:p w:rsidR="00E26E80" w:rsidRDefault="001C2F67">
      <w:pPr>
        <w:spacing w:after="0"/>
      </w:pPr>
      <w:r>
        <w:rPr>
          <w:color w:val="000000"/>
        </w:rPr>
        <w:t xml:space="preserve">Koszty szkolenia ponoszą odpowiednio przewoźnicy, o których mowa w </w:t>
      </w:r>
      <w:r>
        <w:rPr>
          <w:color w:val="1B1B1B"/>
        </w:rPr>
        <w:t>art. 6 ust. 4</w:t>
      </w:r>
      <w:r>
        <w:rPr>
          <w:color w:val="000000"/>
        </w:rPr>
        <w:t xml:space="preserve"> rozporządzenia nr 1/2005, albo operatorzy punktów gromadzenia, o których mowa w </w:t>
      </w:r>
      <w:r>
        <w:rPr>
          <w:color w:val="1B1B1B"/>
        </w:rPr>
        <w:t>art. 9 ust. 2</w:t>
      </w:r>
      <w:r>
        <w:rPr>
          <w:color w:val="000000"/>
        </w:rPr>
        <w:t xml:space="preserve"> rozporządzenia nr 1/2005.</w:t>
      </w:r>
    </w:p>
    <w:p w:rsidR="00E26E80" w:rsidRDefault="001C2F67">
      <w:pPr>
        <w:spacing w:before="320" w:after="0"/>
      </w:pPr>
      <w:r>
        <w:rPr>
          <w:b/>
          <w:color w:val="000000"/>
        </w:rPr>
        <w:t xml:space="preserve">Art. 25. </w:t>
      </w:r>
    </w:p>
    <w:p w:rsidR="00E26E80" w:rsidRDefault="001C2F67">
      <w:pPr>
        <w:spacing w:after="0"/>
      </w:pPr>
      <w:r>
        <w:rPr>
          <w:color w:val="000000"/>
        </w:rPr>
        <w:t xml:space="preserve">Prowadzący pojazd mechaniczny, który potrącił </w:t>
      </w:r>
      <w:r>
        <w:rPr>
          <w:i/>
          <w:color w:val="000000"/>
        </w:rPr>
        <w:t>zwierzę</w:t>
      </w:r>
      <w:r>
        <w:rPr>
          <w:color w:val="000000"/>
        </w:rPr>
        <w:t>, obowiązany jest, w miarę możliwości, do zapewnienia mu stosownej pomocy lub zawiadomienia jednej ze służb, o których mowa w art. 33 ust. 3.</w:t>
      </w:r>
    </w:p>
    <w:p w:rsidR="00E26E80" w:rsidRDefault="001C2F67">
      <w:pPr>
        <w:spacing w:before="320" w:after="0"/>
      </w:pPr>
      <w:r>
        <w:rPr>
          <w:b/>
          <w:color w:val="000000"/>
        </w:rPr>
        <w:t xml:space="preserve">Art. 26. </w:t>
      </w:r>
    </w:p>
    <w:p w:rsidR="00E26E80" w:rsidRDefault="001C2F67">
      <w:pPr>
        <w:spacing w:after="0"/>
      </w:pPr>
      <w:r>
        <w:rPr>
          <w:color w:val="000000"/>
        </w:rPr>
        <w:t>(uchylony).</w:t>
      </w:r>
    </w:p>
    <w:p w:rsidR="00E26E80" w:rsidRDefault="001C2F67">
      <w:pPr>
        <w:spacing w:before="587" w:after="0"/>
        <w:jc w:val="center"/>
      </w:pPr>
      <w:r>
        <w:rPr>
          <w:b/>
          <w:color w:val="000000"/>
        </w:rPr>
        <w:t xml:space="preserve">Rozdział 8 </w:t>
      </w:r>
    </w:p>
    <w:p w:rsidR="00E26E80" w:rsidRDefault="001C2F67">
      <w:pPr>
        <w:spacing w:before="100" w:after="0"/>
        <w:jc w:val="center"/>
      </w:pPr>
      <w:r>
        <w:rPr>
          <w:b/>
          <w:color w:val="000000"/>
        </w:rPr>
        <w:t xml:space="preserve">Zabiegi na </w:t>
      </w:r>
      <w:r>
        <w:rPr>
          <w:b/>
          <w:i/>
          <w:color w:val="000000"/>
        </w:rPr>
        <w:t>zwierzętach</w:t>
      </w:r>
    </w:p>
    <w:p w:rsidR="00E26E80" w:rsidRDefault="001C2F67">
      <w:pPr>
        <w:spacing w:before="320" w:after="0"/>
      </w:pPr>
      <w:r>
        <w:rPr>
          <w:b/>
          <w:color w:val="000000"/>
        </w:rPr>
        <w:t xml:space="preserve">Art. 27. </w:t>
      </w:r>
    </w:p>
    <w:p w:rsidR="00E26E80" w:rsidRDefault="001C2F67">
      <w:pPr>
        <w:spacing w:after="0"/>
      </w:pPr>
      <w:r>
        <w:rPr>
          <w:color w:val="000000"/>
        </w:rPr>
        <w:t xml:space="preserve">1. Zabiegi lekarsko-weterynaryjne na </w:t>
      </w:r>
      <w:r>
        <w:rPr>
          <w:i/>
          <w:color w:val="000000"/>
        </w:rPr>
        <w:t>zwierzętach</w:t>
      </w:r>
      <w:r>
        <w:rPr>
          <w:color w:val="000000"/>
        </w:rPr>
        <w:t xml:space="preserve"> są dopuszczalne dla ratowania ich życia lub zdrowia oraz dla koniecznego ograniczenia populacji i mogą być przeprowadzane wyłącznie przez osoby uprawnione.</w:t>
      </w:r>
    </w:p>
    <w:p w:rsidR="00E26E80" w:rsidRDefault="001C2F67">
      <w:pPr>
        <w:spacing w:before="107" w:after="0"/>
      </w:pPr>
      <w:r>
        <w:rPr>
          <w:color w:val="000000"/>
        </w:rPr>
        <w:t xml:space="preserve">2. Zabiegi lekarsko-weterynaryjne i zootechniczne lub inne zabiegi wynikające z technologii produkcji mogą być wykonywane na </w:t>
      </w:r>
      <w:r>
        <w:rPr>
          <w:i/>
          <w:color w:val="000000"/>
        </w:rPr>
        <w:t>zwierzętach</w:t>
      </w:r>
      <w:r>
        <w:rPr>
          <w:color w:val="000000"/>
        </w:rPr>
        <w:t xml:space="preserve"> wyłącznie przez osoby posiadające kwalifikacje określone odrębnymi przepisami, z zachowaniem koniecznej ostrożności, w sposób zapewniający ograniczenie cierpień i stresu </w:t>
      </w:r>
      <w:r>
        <w:rPr>
          <w:i/>
          <w:color w:val="000000"/>
        </w:rPr>
        <w:t>zwierzęcia</w:t>
      </w:r>
      <w:r>
        <w:rPr>
          <w:color w:val="000000"/>
        </w:rPr>
        <w:t>.</w:t>
      </w:r>
    </w:p>
    <w:p w:rsidR="00E26E80" w:rsidRDefault="001C2F67">
      <w:pPr>
        <w:spacing w:before="107" w:after="0"/>
      </w:pPr>
      <w:r>
        <w:rPr>
          <w:color w:val="000000"/>
        </w:rPr>
        <w:t>3. Zabiegi powodujące ból wykonuje się w znieczuleniu ogólnym albo miejscowym, z wyjątkiem tych zabiegów, które według zasad sztuki weterynaryjnej wykonuje się bez znieczulenia.</w:t>
      </w:r>
    </w:p>
    <w:p w:rsidR="00E26E80" w:rsidRDefault="001C2F67">
      <w:pPr>
        <w:spacing w:before="587" w:after="0"/>
        <w:jc w:val="center"/>
      </w:pPr>
      <w:r>
        <w:rPr>
          <w:b/>
          <w:color w:val="000000"/>
        </w:rPr>
        <w:t xml:space="preserve">Rozdział 9 </w:t>
      </w:r>
    </w:p>
    <w:p w:rsidR="00E26E80" w:rsidRDefault="001C2F67">
      <w:pPr>
        <w:spacing w:before="100" w:after="0"/>
        <w:jc w:val="center"/>
      </w:pPr>
      <w:r>
        <w:rPr>
          <w:b/>
          <w:color w:val="000000"/>
        </w:rPr>
        <w:t xml:space="preserve"> (uchylony).</w:t>
      </w:r>
    </w:p>
    <w:p w:rsidR="00E26E80" w:rsidRDefault="001C2F67">
      <w:pPr>
        <w:spacing w:before="320" w:after="0"/>
      </w:pPr>
      <w:r>
        <w:rPr>
          <w:b/>
          <w:color w:val="000000"/>
        </w:rPr>
        <w:t xml:space="preserve">Art. 28. </w:t>
      </w:r>
    </w:p>
    <w:p w:rsidR="00E26E80" w:rsidRDefault="001C2F67">
      <w:pPr>
        <w:spacing w:after="0"/>
      </w:pPr>
      <w:r>
        <w:rPr>
          <w:color w:val="000000"/>
        </w:rPr>
        <w:t>(uchylony).</w:t>
      </w:r>
    </w:p>
    <w:p w:rsidR="00E26E80" w:rsidRDefault="001C2F67">
      <w:pPr>
        <w:spacing w:before="320" w:after="0"/>
      </w:pPr>
      <w:r>
        <w:rPr>
          <w:b/>
          <w:color w:val="000000"/>
        </w:rPr>
        <w:t xml:space="preserve">Art. 29. </w:t>
      </w:r>
    </w:p>
    <w:p w:rsidR="00E26E80" w:rsidRDefault="001C2F67">
      <w:pPr>
        <w:spacing w:after="0"/>
      </w:pPr>
      <w:r>
        <w:rPr>
          <w:color w:val="000000"/>
        </w:rPr>
        <w:t>(uchylony).</w:t>
      </w:r>
    </w:p>
    <w:p w:rsidR="00E26E80" w:rsidRDefault="001C2F67">
      <w:pPr>
        <w:spacing w:before="320" w:after="0"/>
      </w:pPr>
      <w:r>
        <w:rPr>
          <w:b/>
          <w:color w:val="000000"/>
        </w:rPr>
        <w:t xml:space="preserve">Art. 30. </w:t>
      </w:r>
    </w:p>
    <w:p w:rsidR="00E26E80" w:rsidRDefault="001C2F67">
      <w:pPr>
        <w:spacing w:after="0"/>
      </w:pPr>
      <w:r>
        <w:rPr>
          <w:color w:val="000000"/>
        </w:rPr>
        <w:t>(uchylony).</w:t>
      </w:r>
    </w:p>
    <w:p w:rsidR="00E26E80" w:rsidRDefault="001C2F67">
      <w:pPr>
        <w:spacing w:before="320" w:after="0"/>
      </w:pPr>
      <w:r>
        <w:rPr>
          <w:b/>
          <w:color w:val="000000"/>
        </w:rPr>
        <w:t xml:space="preserve">Art. 31. </w:t>
      </w:r>
    </w:p>
    <w:p w:rsidR="00E26E80" w:rsidRDefault="001C2F67">
      <w:pPr>
        <w:spacing w:after="0"/>
      </w:pPr>
      <w:r>
        <w:rPr>
          <w:color w:val="000000"/>
        </w:rPr>
        <w:t>(uchylony).</w:t>
      </w:r>
    </w:p>
    <w:p w:rsidR="00E26E80" w:rsidRDefault="001C2F67">
      <w:pPr>
        <w:spacing w:before="320" w:after="0"/>
      </w:pPr>
      <w:r>
        <w:rPr>
          <w:b/>
          <w:color w:val="000000"/>
        </w:rPr>
        <w:t xml:space="preserve">Art. 32. </w:t>
      </w:r>
    </w:p>
    <w:p w:rsidR="00E26E80" w:rsidRDefault="001C2F67">
      <w:pPr>
        <w:spacing w:after="0"/>
      </w:pPr>
      <w:r>
        <w:rPr>
          <w:color w:val="000000"/>
        </w:rPr>
        <w:t>(uchylony).</w:t>
      </w:r>
    </w:p>
    <w:p w:rsidR="00E26E80" w:rsidRDefault="001C2F67">
      <w:pPr>
        <w:spacing w:before="587" w:after="0"/>
        <w:jc w:val="center"/>
      </w:pPr>
      <w:r>
        <w:rPr>
          <w:b/>
          <w:color w:val="000000"/>
        </w:rPr>
        <w:t xml:space="preserve">Rozdział 10 </w:t>
      </w:r>
    </w:p>
    <w:p w:rsidR="00E26E80" w:rsidRDefault="001C2F67">
      <w:pPr>
        <w:spacing w:before="100" w:after="0"/>
        <w:jc w:val="center"/>
      </w:pPr>
      <w:r>
        <w:rPr>
          <w:b/>
          <w:color w:val="000000"/>
        </w:rPr>
        <w:t xml:space="preserve">Ubój, uśmiercanie i ograniczenie populacji </w:t>
      </w:r>
      <w:r>
        <w:rPr>
          <w:b/>
          <w:i/>
          <w:color w:val="000000"/>
        </w:rPr>
        <w:t>zwierząt</w:t>
      </w:r>
    </w:p>
    <w:p w:rsidR="00E26E80" w:rsidRDefault="001C2F67">
      <w:pPr>
        <w:spacing w:before="320" w:after="0"/>
      </w:pPr>
      <w:r>
        <w:rPr>
          <w:b/>
          <w:color w:val="000000"/>
        </w:rPr>
        <w:t xml:space="preserve">Art. 33. </w:t>
      </w:r>
    </w:p>
    <w:p w:rsidR="00E26E80" w:rsidRDefault="001C2F67">
      <w:pPr>
        <w:spacing w:after="0"/>
      </w:pPr>
      <w:r>
        <w:rPr>
          <w:color w:val="000000"/>
        </w:rPr>
        <w:t>1. (uchylony).</w:t>
      </w:r>
    </w:p>
    <w:p w:rsidR="00E26E80" w:rsidRDefault="001C2F67">
      <w:pPr>
        <w:spacing w:before="107" w:after="0"/>
      </w:pPr>
      <w:r>
        <w:rPr>
          <w:color w:val="000000"/>
        </w:rPr>
        <w:t xml:space="preserve">1a. Uśmiercanie </w:t>
      </w:r>
      <w:r>
        <w:rPr>
          <w:i/>
          <w:color w:val="000000"/>
        </w:rPr>
        <w:t>zwierząt</w:t>
      </w:r>
      <w:r>
        <w:rPr>
          <w:color w:val="000000"/>
        </w:rPr>
        <w:t xml:space="preserve"> może odbywać się wyłącznie w sposób humanitarny polegający na zadawaniu przy tym minimum cierpienia fizycznego i psychicznego.</w:t>
      </w:r>
    </w:p>
    <w:p w:rsidR="00E26E80" w:rsidRDefault="001C2F67">
      <w:pPr>
        <w:spacing w:before="107" w:after="0"/>
      </w:pPr>
      <w:r>
        <w:rPr>
          <w:color w:val="000000"/>
        </w:rPr>
        <w:t xml:space="preserve">1b. Jeżeli Generalny Dyrektor </w:t>
      </w:r>
      <w:r>
        <w:rPr>
          <w:i/>
          <w:color w:val="000000"/>
        </w:rPr>
        <w:t>Ochrony</w:t>
      </w:r>
      <w:r>
        <w:rPr>
          <w:color w:val="000000"/>
        </w:rPr>
        <w:t xml:space="preserve"> Środowiska lub regionalny dyrektor </w:t>
      </w:r>
      <w:r>
        <w:rPr>
          <w:i/>
          <w:color w:val="000000"/>
        </w:rPr>
        <w:t>ochrony</w:t>
      </w:r>
      <w:r>
        <w:rPr>
          <w:color w:val="000000"/>
        </w:rPr>
        <w:t xml:space="preserve"> środowiska wydał zezwolenie na zabicie </w:t>
      </w:r>
      <w:r>
        <w:rPr>
          <w:i/>
          <w:color w:val="000000"/>
        </w:rPr>
        <w:t>zwierząt</w:t>
      </w:r>
      <w:r>
        <w:rPr>
          <w:color w:val="000000"/>
        </w:rPr>
        <w:t xml:space="preserve"> objętych </w:t>
      </w:r>
      <w:r>
        <w:rPr>
          <w:i/>
          <w:color w:val="000000"/>
        </w:rPr>
        <w:t>ochroną</w:t>
      </w:r>
      <w:r>
        <w:rPr>
          <w:color w:val="000000"/>
        </w:rPr>
        <w:t xml:space="preserve"> gatunkową, mogą one być uśmiercone przy użyciu broni myśliwskiej przez osoby uprawnione do posiadania tej broni.</w:t>
      </w:r>
    </w:p>
    <w:p w:rsidR="00E26E80" w:rsidRDefault="001C2F67">
      <w:pPr>
        <w:spacing w:before="107" w:after="0"/>
      </w:pPr>
      <w:r>
        <w:rPr>
          <w:color w:val="000000"/>
        </w:rPr>
        <w:t xml:space="preserve">2. Jeżeli zachodzą przyczyny, o których mowa w art. 6 ust. 1 pkt 4, </w:t>
      </w:r>
      <w:r>
        <w:rPr>
          <w:i/>
          <w:color w:val="000000"/>
        </w:rPr>
        <w:t>zwierzę</w:t>
      </w:r>
      <w:r>
        <w:rPr>
          <w:color w:val="000000"/>
        </w:rPr>
        <w:t xml:space="preserve"> może być uśmiercone bez zgody właściciela na podstawie orzeczenia lekarza weterynarii. Ustalenie właściciela i uzyskanie jego zgody nie dotyczy </w:t>
      </w:r>
      <w:r>
        <w:rPr>
          <w:i/>
          <w:color w:val="000000"/>
        </w:rPr>
        <w:t>zwierząt</w:t>
      </w:r>
      <w:r>
        <w:rPr>
          <w:color w:val="000000"/>
        </w:rPr>
        <w:t xml:space="preserve"> chorych na choroby podlegające obowiązkowi zwalczania na podstawie </w:t>
      </w:r>
      <w:r>
        <w:rPr>
          <w:color w:val="1B1B1B"/>
        </w:rPr>
        <w:t>ustawy</w:t>
      </w:r>
      <w:r>
        <w:rPr>
          <w:color w:val="000000"/>
        </w:rPr>
        <w:t xml:space="preserve"> z dnia 11 marca 2004 r. o </w:t>
      </w:r>
      <w:r>
        <w:rPr>
          <w:i/>
          <w:color w:val="000000"/>
        </w:rPr>
        <w:t>ochronie</w:t>
      </w:r>
      <w:r>
        <w:rPr>
          <w:color w:val="000000"/>
        </w:rPr>
        <w:t xml:space="preserve"> zdrowia </w:t>
      </w:r>
      <w:r>
        <w:rPr>
          <w:i/>
          <w:color w:val="000000"/>
        </w:rPr>
        <w:t>zwierząt</w:t>
      </w:r>
      <w:r>
        <w:rPr>
          <w:color w:val="000000"/>
        </w:rPr>
        <w:t xml:space="preserve"> oraz zwalczaniu chorób zakaźnych </w:t>
      </w:r>
      <w:r>
        <w:rPr>
          <w:i/>
          <w:color w:val="000000"/>
        </w:rPr>
        <w:t>zwierząt</w:t>
      </w:r>
      <w:r>
        <w:rPr>
          <w:color w:val="000000"/>
        </w:rPr>
        <w:t>.</w:t>
      </w:r>
    </w:p>
    <w:p w:rsidR="00E26E80" w:rsidRDefault="001C2F67">
      <w:pPr>
        <w:spacing w:before="107" w:after="0"/>
      </w:pPr>
      <w:r>
        <w:rPr>
          <w:color w:val="000000"/>
        </w:rPr>
        <w:t xml:space="preserve">3. W przypadku konieczności bezzwłocznego uśmiercenia, w celu zakończenia cierpień </w:t>
      </w:r>
      <w:r>
        <w:rPr>
          <w:i/>
          <w:color w:val="000000"/>
        </w:rPr>
        <w:t>zwierzęcia</w:t>
      </w:r>
      <w:r>
        <w:rPr>
          <w:color w:val="000000"/>
        </w:rPr>
        <w:t xml:space="preserve">, potrzebę jego uśmiercenia stwierdza lekarz weterynarii, członek Polskiego Związku Łowieckiego, inspektor organizacji społecznej, której statutowym celem działania jest </w:t>
      </w:r>
      <w:r>
        <w:rPr>
          <w:i/>
          <w:color w:val="000000"/>
        </w:rPr>
        <w:t>ochrona zwierząt</w:t>
      </w:r>
      <w:r>
        <w:rPr>
          <w:color w:val="000000"/>
        </w:rPr>
        <w:t xml:space="preserve">, funkcjonariusz Policji, straży </w:t>
      </w:r>
      <w:r>
        <w:rPr>
          <w:i/>
          <w:color w:val="000000"/>
        </w:rPr>
        <w:t>ochrony</w:t>
      </w:r>
      <w:r>
        <w:rPr>
          <w:color w:val="000000"/>
        </w:rPr>
        <w:t xml:space="preserve"> kolei, straży gminnej, Straży Granicznej, pracownik Służby Leśnej lub Służby Parków Narodowych, strażnik Państwowej Straży Łowieckiej, strażnik łowiecki lub strażnik Państwowej Straży Rybackiej.</w:t>
      </w:r>
    </w:p>
    <w:p w:rsidR="00E26E80" w:rsidRDefault="001C2F67">
      <w:pPr>
        <w:spacing w:before="107" w:after="0"/>
      </w:pPr>
      <w:r>
        <w:rPr>
          <w:color w:val="000000"/>
        </w:rPr>
        <w:t xml:space="preserve">3a. Gdy bezzwłoczne uśmiercenie </w:t>
      </w:r>
      <w:r>
        <w:rPr>
          <w:i/>
          <w:color w:val="000000"/>
        </w:rPr>
        <w:t>zwierzęcia</w:t>
      </w:r>
      <w:r>
        <w:rPr>
          <w:color w:val="000000"/>
        </w:rPr>
        <w:t xml:space="preserve"> jest niezbędne do realizacji zadań związanych z </w:t>
      </w:r>
      <w:r>
        <w:rPr>
          <w:i/>
          <w:color w:val="000000"/>
        </w:rPr>
        <w:t>ochroną</w:t>
      </w:r>
      <w:r>
        <w:rPr>
          <w:color w:val="000000"/>
        </w:rPr>
        <w:t xml:space="preserve"> przyrody na obszarze parku narodowego, potrzebę uśmiercenia </w:t>
      </w:r>
      <w:r>
        <w:rPr>
          <w:i/>
          <w:color w:val="000000"/>
        </w:rPr>
        <w:t>zwierzęcia</w:t>
      </w:r>
      <w:r>
        <w:rPr>
          <w:color w:val="000000"/>
        </w:rPr>
        <w:t xml:space="preserve"> stanowiącego zagrożenie stwierdza w decyzji administracyjnej dyrektor parku narodowego, na którego obszarze znajduje się to </w:t>
      </w:r>
      <w:r>
        <w:rPr>
          <w:i/>
          <w:color w:val="000000"/>
        </w:rPr>
        <w:t>zwierzę</w:t>
      </w:r>
      <w:r>
        <w:rPr>
          <w:color w:val="000000"/>
        </w:rPr>
        <w:t>. Uprawnionymi do wykonania decyzji są upoważnieni przez dyrektora parku narodowego pracownicy wchodzący w skład Służby Parków Narodowych.</w:t>
      </w:r>
    </w:p>
    <w:p w:rsidR="00E26E80" w:rsidRDefault="001C2F67">
      <w:pPr>
        <w:spacing w:before="107" w:after="0"/>
      </w:pPr>
      <w:r>
        <w:rPr>
          <w:color w:val="000000"/>
        </w:rPr>
        <w:t>4. W razie konieczności bezzwłocznego uśmiercenia, czynność tę dokonuje się przez:</w:t>
      </w:r>
    </w:p>
    <w:p w:rsidR="00E26E80" w:rsidRDefault="001C2F67">
      <w:pPr>
        <w:spacing w:before="107" w:after="0"/>
        <w:ind w:left="373"/>
      </w:pPr>
      <w:r>
        <w:rPr>
          <w:color w:val="000000"/>
        </w:rPr>
        <w:t>1) podanie środka usypiającego - przez lekarza weterynarii;</w:t>
      </w:r>
    </w:p>
    <w:p w:rsidR="00E26E80" w:rsidRDefault="001C2F67">
      <w:pPr>
        <w:spacing w:before="107" w:after="0"/>
        <w:ind w:left="373"/>
      </w:pPr>
      <w:r>
        <w:rPr>
          <w:color w:val="000000"/>
        </w:rPr>
        <w:t xml:space="preserve">2) zastrzelenie </w:t>
      </w:r>
      <w:r>
        <w:rPr>
          <w:i/>
          <w:color w:val="000000"/>
        </w:rPr>
        <w:t>zwierzęcia</w:t>
      </w:r>
      <w:r>
        <w:rPr>
          <w:color w:val="000000"/>
        </w:rPr>
        <w:t xml:space="preserve"> wolno żyjącego (dzikiego) - przez osobę uprawnioną do użycia broni palnej.</w:t>
      </w:r>
    </w:p>
    <w:p w:rsidR="00E26E80" w:rsidRDefault="001C2F67">
      <w:pPr>
        <w:spacing w:before="320" w:after="0"/>
      </w:pPr>
      <w:r>
        <w:rPr>
          <w:b/>
          <w:color w:val="000000"/>
        </w:rPr>
        <w:t xml:space="preserve">Art. 33a. </w:t>
      </w:r>
    </w:p>
    <w:p w:rsidR="00E26E80" w:rsidRDefault="001C2F67">
      <w:pPr>
        <w:spacing w:after="0"/>
      </w:pPr>
      <w:r>
        <w:rPr>
          <w:color w:val="000000"/>
        </w:rPr>
        <w:t xml:space="preserve">1. W przypadku gdy </w:t>
      </w:r>
      <w:r>
        <w:rPr>
          <w:i/>
          <w:color w:val="000000"/>
        </w:rPr>
        <w:t>zwierzęta</w:t>
      </w:r>
      <w:r>
        <w:rPr>
          <w:color w:val="000000"/>
        </w:rPr>
        <w:t xml:space="preserve"> stanowią nadzwyczajne zagrożenie dla życia, zdrowia lub gospodarki człowieka, w tym gospodarki łowieckiej, dopuszcza się podjęcie działań mających na celu ograniczenie populacji tych </w:t>
      </w:r>
      <w:r>
        <w:rPr>
          <w:i/>
          <w:color w:val="000000"/>
        </w:rPr>
        <w:t>zwierząt</w:t>
      </w:r>
      <w:r>
        <w:rPr>
          <w:color w:val="000000"/>
        </w:rPr>
        <w:t>.</w:t>
      </w:r>
    </w:p>
    <w:p w:rsidR="00E26E80" w:rsidRDefault="001C2F67">
      <w:pPr>
        <w:spacing w:before="107" w:after="0"/>
      </w:pPr>
      <w:r>
        <w:rPr>
          <w:color w:val="000000"/>
        </w:rPr>
        <w:t xml:space="preserve">2. Sejmik województwa, po zasięgnięciu opinii regionalnej rady </w:t>
      </w:r>
      <w:r>
        <w:rPr>
          <w:i/>
          <w:color w:val="000000"/>
        </w:rPr>
        <w:t>ochrony</w:t>
      </w:r>
      <w:r>
        <w:rPr>
          <w:color w:val="000000"/>
        </w:rPr>
        <w:t xml:space="preserve"> przyrody, organizacji społecznej, której statutowym celem działania jest </w:t>
      </w:r>
      <w:r>
        <w:rPr>
          <w:i/>
          <w:color w:val="000000"/>
        </w:rPr>
        <w:t>ochrona zwierząt</w:t>
      </w:r>
      <w:r>
        <w:rPr>
          <w:color w:val="000000"/>
        </w:rPr>
        <w:t xml:space="preserve">, oraz Polskiego Związku Łowieckiego, określi, w drodze uchwały, miejsce, warunki, czas i sposoby ograniczenia populacji </w:t>
      </w:r>
      <w:r>
        <w:rPr>
          <w:i/>
          <w:color w:val="000000"/>
        </w:rPr>
        <w:t>zwierząt</w:t>
      </w:r>
      <w:r>
        <w:rPr>
          <w:color w:val="000000"/>
        </w:rPr>
        <w:t>, o których mowa w ust. 1.</w:t>
      </w:r>
    </w:p>
    <w:p w:rsidR="00E26E80" w:rsidRDefault="001C2F67">
      <w:pPr>
        <w:spacing w:before="107" w:after="0"/>
      </w:pPr>
      <w:r>
        <w:rPr>
          <w:color w:val="000000"/>
        </w:rPr>
        <w:t>3. Dzierżawca lub zarządca obwodu łowieckiego może podjąć działania zapobiegające wałęsaniu się psów na terenie obwodu poprzez:</w:t>
      </w:r>
    </w:p>
    <w:p w:rsidR="00E26E80" w:rsidRDefault="001C2F67">
      <w:pPr>
        <w:spacing w:before="107" w:after="0"/>
        <w:ind w:left="373"/>
      </w:pPr>
      <w:r>
        <w:rPr>
          <w:color w:val="000000"/>
        </w:rPr>
        <w:t xml:space="preserve">1) pouczenie właściciela psa o obowiązku sprawowania kontroli nad </w:t>
      </w:r>
      <w:r>
        <w:rPr>
          <w:i/>
          <w:color w:val="000000"/>
        </w:rPr>
        <w:t>zwierzęciem</w:t>
      </w:r>
      <w:r>
        <w:rPr>
          <w:color w:val="000000"/>
        </w:rPr>
        <w:t>;</w:t>
      </w:r>
    </w:p>
    <w:p w:rsidR="00E26E80" w:rsidRDefault="001C2F67">
      <w:pPr>
        <w:spacing w:before="107" w:after="0"/>
        <w:ind w:left="373"/>
      </w:pPr>
      <w:r>
        <w:rPr>
          <w:color w:val="000000"/>
        </w:rPr>
        <w:t xml:space="preserve">2) odłowienie psa i dostarczenie go właścicielowi, a jeżeli ustalenie tej osoby nie jest możliwe dostarczenie do schroniska dla </w:t>
      </w:r>
      <w:r>
        <w:rPr>
          <w:i/>
          <w:color w:val="000000"/>
        </w:rPr>
        <w:t>zwierząt</w:t>
      </w:r>
      <w:r>
        <w:rPr>
          <w:color w:val="000000"/>
        </w:rPr>
        <w:t>; odłowienie i dostarczenie psa odbywa się na koszt właściciela.</w:t>
      </w:r>
    </w:p>
    <w:p w:rsidR="00E26E80" w:rsidRDefault="001C2F67">
      <w:pPr>
        <w:spacing w:before="320" w:after="0"/>
      </w:pPr>
      <w:r>
        <w:rPr>
          <w:b/>
          <w:color w:val="569748"/>
        </w:rPr>
        <w:t xml:space="preserve">Art. 33b. </w:t>
      </w:r>
      <w:r>
        <w:rPr>
          <w:b/>
          <w:color w:val="569748"/>
          <w:sz w:val="20"/>
          <w:u w:val="single"/>
          <w:vertAlign w:val="superscript"/>
        </w:rPr>
        <w:t>9</w:t>
      </w:r>
      <w:r>
        <w:rPr>
          <w:b/>
          <w:color w:val="569748"/>
        </w:rPr>
        <w:t xml:space="preserve"> </w:t>
      </w:r>
    </w:p>
    <w:p w:rsidR="00E26E80" w:rsidRDefault="001C2F67">
      <w:pPr>
        <w:spacing w:after="0"/>
      </w:pPr>
      <w:r>
        <w:rPr>
          <w:color w:val="569748"/>
          <w:u w:val="single"/>
        </w:rPr>
        <w:t xml:space="preserve">1. Jeżeli na skutek stosowania nakazów, zakazów i ograniczeń wydanych na podstawie przepisów o </w:t>
      </w:r>
      <w:r>
        <w:rPr>
          <w:i/>
          <w:color w:val="569748"/>
          <w:u w:val="single"/>
        </w:rPr>
        <w:t>ochronie</w:t>
      </w:r>
      <w:r>
        <w:rPr>
          <w:color w:val="569748"/>
          <w:u w:val="single"/>
        </w:rPr>
        <w:t xml:space="preserve"> zdrowia </w:t>
      </w:r>
      <w:r>
        <w:rPr>
          <w:i/>
          <w:color w:val="569748"/>
          <w:u w:val="single"/>
        </w:rPr>
        <w:t>zwierząt</w:t>
      </w:r>
      <w:r>
        <w:rPr>
          <w:color w:val="569748"/>
          <w:u w:val="single"/>
        </w:rPr>
        <w:t xml:space="preserve"> oraz zwalczaniu chorób zakaźnych </w:t>
      </w:r>
      <w:r>
        <w:rPr>
          <w:i/>
          <w:color w:val="569748"/>
          <w:u w:val="single"/>
        </w:rPr>
        <w:t>zwierząt</w:t>
      </w:r>
      <w:r>
        <w:rPr>
          <w:color w:val="569748"/>
          <w:u w:val="single"/>
        </w:rPr>
        <w:t xml:space="preserve">, z uwagi na wzrost liczby lub masy lub wiek </w:t>
      </w:r>
      <w:r>
        <w:rPr>
          <w:i/>
          <w:color w:val="569748"/>
          <w:u w:val="single"/>
        </w:rPr>
        <w:t>zwierząt</w:t>
      </w:r>
      <w:r>
        <w:rPr>
          <w:color w:val="569748"/>
          <w:u w:val="single"/>
        </w:rPr>
        <w:t xml:space="preserve"> utrzymywanych w gospodarstwie nie jest możliwe spełnianie przy utrzymywaniu tych </w:t>
      </w:r>
      <w:r>
        <w:rPr>
          <w:i/>
          <w:color w:val="569748"/>
          <w:u w:val="single"/>
        </w:rPr>
        <w:t>zwierząt</w:t>
      </w:r>
      <w:r>
        <w:rPr>
          <w:color w:val="569748"/>
          <w:u w:val="single"/>
        </w:rPr>
        <w:t xml:space="preserve"> warunków lub wymagań określonych w przepisach wydanych na podstawie art. 12 ust. 7 lub 8, powiatowy lekarz weterynarii może, w drodze decyzji, nakazać zabicie lub ubój tych </w:t>
      </w:r>
      <w:r>
        <w:rPr>
          <w:i/>
          <w:color w:val="569748"/>
          <w:u w:val="single"/>
        </w:rPr>
        <w:t>zwierząt</w:t>
      </w:r>
      <w:r>
        <w:rPr>
          <w:color w:val="569748"/>
          <w:u w:val="single"/>
        </w:rPr>
        <w:t>.</w:t>
      </w:r>
    </w:p>
    <w:p w:rsidR="00E26E80" w:rsidRDefault="001C2F67">
      <w:pPr>
        <w:spacing w:before="107" w:after="0"/>
      </w:pPr>
      <w:r>
        <w:rPr>
          <w:color w:val="569748"/>
          <w:u w:val="single"/>
        </w:rPr>
        <w:t xml:space="preserve">2. Za </w:t>
      </w:r>
      <w:r>
        <w:rPr>
          <w:i/>
          <w:color w:val="569748"/>
          <w:u w:val="single"/>
        </w:rPr>
        <w:t>zwierzęta</w:t>
      </w:r>
      <w:r>
        <w:rPr>
          <w:color w:val="569748"/>
          <w:u w:val="single"/>
        </w:rPr>
        <w:t xml:space="preserve"> gospodarskie zabite lub poddane ubojowi z nakazu powiatowego lekarza weterynarii, o którym mowa w ust. 1, przysługuje odszkodowanie ze środków budżetu państwa przeznaczonych na zwalczanie chorób zakaźnych </w:t>
      </w:r>
      <w:r>
        <w:rPr>
          <w:i/>
          <w:color w:val="569748"/>
          <w:u w:val="single"/>
        </w:rPr>
        <w:t>zwierząt</w:t>
      </w:r>
      <w:r>
        <w:rPr>
          <w:color w:val="569748"/>
          <w:u w:val="single"/>
        </w:rPr>
        <w:t>.</w:t>
      </w:r>
    </w:p>
    <w:p w:rsidR="00E26E80" w:rsidRDefault="001C2F67">
      <w:pPr>
        <w:spacing w:before="107" w:after="0"/>
      </w:pPr>
      <w:r>
        <w:rPr>
          <w:color w:val="569748"/>
          <w:u w:val="single"/>
        </w:rPr>
        <w:t xml:space="preserve">3. Do odszkodowania, o którym mowa w ust. 2, stosuje się odpowiednio przepisy art. 49 ust. 2-4, 7, 8 i 10-12 ustawy z dnia 11 marca 2004 r. o </w:t>
      </w:r>
      <w:r>
        <w:rPr>
          <w:i/>
          <w:color w:val="569748"/>
          <w:u w:val="single"/>
        </w:rPr>
        <w:t>ochronie</w:t>
      </w:r>
      <w:r>
        <w:rPr>
          <w:color w:val="569748"/>
          <w:u w:val="single"/>
        </w:rPr>
        <w:t xml:space="preserve"> zdrowia </w:t>
      </w:r>
      <w:r>
        <w:rPr>
          <w:i/>
          <w:color w:val="569748"/>
          <w:u w:val="single"/>
        </w:rPr>
        <w:t>zwierząt</w:t>
      </w:r>
      <w:r>
        <w:rPr>
          <w:color w:val="569748"/>
          <w:u w:val="single"/>
        </w:rPr>
        <w:t xml:space="preserve"> oraz zwalczaniu chorób zakaźnych </w:t>
      </w:r>
      <w:r>
        <w:rPr>
          <w:i/>
          <w:color w:val="569748"/>
          <w:u w:val="single"/>
        </w:rPr>
        <w:t>zwierząt</w:t>
      </w:r>
      <w:r>
        <w:rPr>
          <w:color w:val="569748"/>
          <w:u w:val="single"/>
        </w:rPr>
        <w:t xml:space="preserve"> oraz przepisy wydane na podstawie art. 49 ust. 13 tej ustawy.</w:t>
      </w:r>
    </w:p>
    <w:p w:rsidR="00E26E80" w:rsidRDefault="001C2F67">
      <w:pPr>
        <w:spacing w:before="320" w:after="0"/>
      </w:pPr>
      <w:r>
        <w:rPr>
          <w:b/>
          <w:color w:val="000000"/>
        </w:rPr>
        <w:t xml:space="preserve">Art. 34. </w:t>
      </w:r>
    </w:p>
    <w:p w:rsidR="00E26E80" w:rsidRDefault="001C2F67">
      <w:pPr>
        <w:spacing w:after="0"/>
      </w:pPr>
      <w:r>
        <w:rPr>
          <w:color w:val="000000"/>
        </w:rPr>
        <w:t xml:space="preserve">1. </w:t>
      </w:r>
      <w:r>
        <w:rPr>
          <w:color w:val="000000"/>
          <w:sz w:val="20"/>
          <w:vertAlign w:val="superscript"/>
        </w:rPr>
        <w:t>10</w:t>
      </w:r>
      <w:r>
        <w:rPr>
          <w:color w:val="000000"/>
        </w:rPr>
        <w:t xml:space="preserve">  </w:t>
      </w:r>
      <w:r>
        <w:rPr>
          <w:i/>
          <w:color w:val="000000"/>
        </w:rPr>
        <w:t>Zwierzę</w:t>
      </w:r>
      <w:r>
        <w:rPr>
          <w:color w:val="000000"/>
        </w:rPr>
        <w:t xml:space="preserve"> kręgowe w ubojni może zostać uśmiercone tylko po uprzednim pozbawieniu świadomości przez osoby posiadające odpowiednie kwalifikacje.</w:t>
      </w:r>
    </w:p>
    <w:p w:rsidR="00E26E80" w:rsidRDefault="001C2F67">
      <w:pPr>
        <w:spacing w:before="107" w:after="0"/>
      </w:pPr>
      <w:r>
        <w:rPr>
          <w:color w:val="000000"/>
        </w:rPr>
        <w:t xml:space="preserve">2. W ubojni wyodrębnia się pomieszczenie do przetrzymywania </w:t>
      </w:r>
      <w:r>
        <w:rPr>
          <w:i/>
          <w:color w:val="000000"/>
        </w:rPr>
        <w:t>zwierząt</w:t>
      </w:r>
      <w:r>
        <w:rPr>
          <w:color w:val="000000"/>
        </w:rPr>
        <w:t xml:space="preserve"> oraz pomieszczenie do ogłuszania i wykrwawiania </w:t>
      </w:r>
      <w:r>
        <w:rPr>
          <w:i/>
          <w:color w:val="000000"/>
        </w:rPr>
        <w:t>zwierząt</w:t>
      </w:r>
      <w:r>
        <w:rPr>
          <w:color w:val="000000"/>
        </w:rPr>
        <w:t>.</w:t>
      </w:r>
    </w:p>
    <w:p w:rsidR="00E26E80" w:rsidRDefault="001C2F67">
      <w:pPr>
        <w:spacing w:before="107" w:after="0"/>
      </w:pPr>
      <w:r>
        <w:rPr>
          <w:color w:val="000000"/>
        </w:rPr>
        <w:t xml:space="preserve">3. W uboju domowym </w:t>
      </w:r>
      <w:r>
        <w:rPr>
          <w:i/>
          <w:color w:val="000000"/>
        </w:rPr>
        <w:t>zwierzęta</w:t>
      </w:r>
      <w:r>
        <w:rPr>
          <w:color w:val="000000"/>
        </w:rPr>
        <w:t xml:space="preserve"> kopytne mogą być uśmiercane tylko po uprzednim ich pozbawieniu świadomości przez przyuczonego ubojowca.</w:t>
      </w:r>
    </w:p>
    <w:p w:rsidR="00E26E80" w:rsidRDefault="001C2F67">
      <w:pPr>
        <w:spacing w:before="107" w:after="0"/>
      </w:pPr>
      <w:r>
        <w:rPr>
          <w:color w:val="000000"/>
        </w:rPr>
        <w:t>4. Zabrania się:</w:t>
      </w:r>
    </w:p>
    <w:p w:rsidR="00E26E80" w:rsidRDefault="001C2F67">
      <w:pPr>
        <w:spacing w:before="107" w:after="0"/>
        <w:ind w:left="373"/>
      </w:pPr>
      <w:r>
        <w:rPr>
          <w:color w:val="000000"/>
        </w:rPr>
        <w:t xml:space="preserve">1) uśmiercania </w:t>
      </w:r>
      <w:r>
        <w:rPr>
          <w:i/>
          <w:color w:val="000000"/>
        </w:rPr>
        <w:t>zwierząt</w:t>
      </w:r>
      <w:r>
        <w:rPr>
          <w:color w:val="000000"/>
        </w:rPr>
        <w:t xml:space="preserve"> w okresie stanowiącym 10% czasu trwania ciąży dla danego gatunku, bezpośrednio poprzedzającym planowany termin porodu, oraz 48 godzin po porodzie, z wyjątkiem:</w:t>
      </w:r>
    </w:p>
    <w:p w:rsidR="00E26E80" w:rsidRDefault="001C2F67">
      <w:pPr>
        <w:spacing w:after="0"/>
        <w:ind w:left="746"/>
      </w:pPr>
      <w:r>
        <w:rPr>
          <w:color w:val="000000"/>
        </w:rPr>
        <w:t xml:space="preserve">a) </w:t>
      </w:r>
      <w:r>
        <w:rPr>
          <w:color w:val="000000"/>
          <w:sz w:val="20"/>
          <w:vertAlign w:val="superscript"/>
        </w:rPr>
        <w:t>11</w:t>
      </w:r>
      <w:r>
        <w:rPr>
          <w:color w:val="000000"/>
        </w:rPr>
        <w:t xml:space="preserve">  uśmiercania </w:t>
      </w:r>
      <w:r>
        <w:rPr>
          <w:i/>
          <w:color w:val="000000"/>
        </w:rPr>
        <w:t>zwierząt</w:t>
      </w:r>
      <w:r>
        <w:rPr>
          <w:color w:val="000000"/>
        </w:rPr>
        <w:t xml:space="preserve"> w przypadkach określonych w </w:t>
      </w:r>
      <w:r>
        <w:rPr>
          <w:color w:val="1B1B1B"/>
        </w:rPr>
        <w:t>ustawie</w:t>
      </w:r>
      <w:r>
        <w:rPr>
          <w:color w:val="000000"/>
        </w:rPr>
        <w:t xml:space="preserve"> z dnia 15 stycznia 2015 r. o </w:t>
      </w:r>
      <w:r>
        <w:rPr>
          <w:i/>
          <w:color w:val="000000"/>
        </w:rPr>
        <w:t>ochronie zwierząt</w:t>
      </w:r>
      <w:r>
        <w:rPr>
          <w:color w:val="000000"/>
        </w:rPr>
        <w:t xml:space="preserve"> wykorzystywanych do celów naukowych lub edukacyjnych,</w:t>
      </w:r>
    </w:p>
    <w:p w:rsidR="00E26E80" w:rsidRDefault="001C2F67">
      <w:pPr>
        <w:spacing w:after="0"/>
        <w:ind w:left="746"/>
      </w:pPr>
      <w:r>
        <w:rPr>
          <w:color w:val="000000"/>
        </w:rPr>
        <w:t>b) konieczności bezzwłocznego uśmiercenia,</w:t>
      </w:r>
    </w:p>
    <w:p w:rsidR="00E26E80" w:rsidRDefault="001C2F67">
      <w:pPr>
        <w:spacing w:after="0"/>
        <w:ind w:left="746"/>
      </w:pPr>
      <w:r>
        <w:rPr>
          <w:color w:val="000000"/>
        </w:rPr>
        <w:t xml:space="preserve">c) </w:t>
      </w:r>
      <w:r>
        <w:rPr>
          <w:color w:val="000000"/>
          <w:sz w:val="20"/>
          <w:vertAlign w:val="superscript"/>
        </w:rPr>
        <w:t>12</w:t>
      </w:r>
      <w:r>
        <w:rPr>
          <w:color w:val="000000"/>
        </w:rPr>
        <w:t xml:space="preserve"> wydania przez powiatowego lekarza weterynarii decyzji nakazującej zabicie lub ubój zwierząt na podstawie art. 44 ust. 1 pkt 4</w:t>
      </w:r>
      <w:r>
        <w:rPr>
          <w:color w:val="569748"/>
          <w:u w:val="single"/>
        </w:rPr>
        <w:t>, art. 48b ust. 1 i 3 oraz art. 57e ust. 4</w:t>
      </w:r>
      <w:r>
        <w:rPr>
          <w:color w:val="000000"/>
        </w:rPr>
        <w:t xml:space="preserve"> ustawy z dnia 11 marca 2004 r. o ochronie zdrowia zwierząt oraz zwalczaniu chorób zakaźnych zwierząt;</w:t>
      </w:r>
    </w:p>
    <w:p w:rsidR="00E26E80" w:rsidRDefault="001C2F67">
      <w:pPr>
        <w:spacing w:before="107" w:after="0"/>
        <w:ind w:left="373"/>
      </w:pPr>
      <w:r>
        <w:rPr>
          <w:color w:val="000000"/>
        </w:rPr>
        <w:t xml:space="preserve">2) uboju lub uśmiercania </w:t>
      </w:r>
      <w:r>
        <w:rPr>
          <w:i/>
          <w:color w:val="000000"/>
        </w:rPr>
        <w:t>zwierząt</w:t>
      </w:r>
      <w:r>
        <w:rPr>
          <w:color w:val="000000"/>
        </w:rPr>
        <w:t xml:space="preserve"> kręgowych przy udziale dzieci lub w ich obecności;</w:t>
      </w:r>
    </w:p>
    <w:p w:rsidR="00E26E80" w:rsidRDefault="001C2F67">
      <w:pPr>
        <w:spacing w:before="107" w:after="0"/>
        <w:ind w:left="373"/>
      </w:pPr>
      <w:r>
        <w:rPr>
          <w:color w:val="000000"/>
        </w:rPr>
        <w:t xml:space="preserve">3) wytrzewiania (patroszenia), oparzania, zdejmowania skóry, wędzenia i oddzielania części </w:t>
      </w:r>
      <w:r>
        <w:rPr>
          <w:i/>
          <w:color w:val="000000"/>
        </w:rPr>
        <w:t>zwierząt</w:t>
      </w:r>
      <w:r>
        <w:rPr>
          <w:color w:val="000000"/>
        </w:rPr>
        <w:t xml:space="preserve"> stałocieplnych, przed ustaniem odruchów oddechowych i mięśniowych.</w:t>
      </w:r>
    </w:p>
    <w:p w:rsidR="00E26E80" w:rsidRDefault="001C2F67">
      <w:pPr>
        <w:spacing w:before="107" w:after="0"/>
      </w:pPr>
      <w:r>
        <w:rPr>
          <w:color w:val="000000"/>
        </w:rPr>
        <w:t>5. (uchylony).</w:t>
      </w:r>
    </w:p>
    <w:p w:rsidR="00E26E80" w:rsidRDefault="001C2F67">
      <w:pPr>
        <w:spacing w:before="107" w:after="0"/>
      </w:pPr>
      <w:r>
        <w:rPr>
          <w:color w:val="000000"/>
        </w:rPr>
        <w:t>6. Minister właściwy do spraw rolnictwa określi, w drodze rozporządzenia:</w:t>
      </w:r>
    </w:p>
    <w:p w:rsidR="00E26E80" w:rsidRDefault="001C2F67">
      <w:pPr>
        <w:spacing w:before="107" w:after="0"/>
        <w:ind w:left="373"/>
      </w:pPr>
      <w:r>
        <w:rPr>
          <w:color w:val="000000"/>
        </w:rPr>
        <w:t>1) kwalifikacje osób uprawnionych do zawodowego uboju,</w:t>
      </w:r>
    </w:p>
    <w:p w:rsidR="00E26E80" w:rsidRDefault="001C2F67">
      <w:pPr>
        <w:spacing w:before="107" w:after="0"/>
        <w:ind w:left="373"/>
      </w:pPr>
      <w:r>
        <w:rPr>
          <w:color w:val="000000"/>
        </w:rPr>
        <w:t xml:space="preserve">2) warunki wyładunku, przemieszczania, przetrzymywania, unieruchamiania w celu dokonania uboju lub uśmiercenia </w:t>
      </w:r>
      <w:r>
        <w:rPr>
          <w:i/>
          <w:color w:val="000000"/>
        </w:rPr>
        <w:t>zwierząt</w:t>
      </w:r>
      <w:r>
        <w:rPr>
          <w:color w:val="000000"/>
        </w:rPr>
        <w:t>,</w:t>
      </w:r>
    </w:p>
    <w:p w:rsidR="00E26E80" w:rsidRDefault="001C2F67">
      <w:pPr>
        <w:spacing w:before="107" w:after="0"/>
        <w:ind w:left="373"/>
      </w:pPr>
      <w:r>
        <w:rPr>
          <w:color w:val="000000"/>
        </w:rPr>
        <w:t xml:space="preserve">3) warunki i metody uboju i uśmiercania </w:t>
      </w:r>
      <w:r>
        <w:rPr>
          <w:i/>
          <w:color w:val="000000"/>
        </w:rPr>
        <w:t>zwierząt</w:t>
      </w:r>
      <w:r>
        <w:rPr>
          <w:color w:val="000000"/>
        </w:rPr>
        <w:t xml:space="preserve"> stosownie do gatunku</w:t>
      </w:r>
    </w:p>
    <w:p w:rsidR="00E26E80" w:rsidRDefault="001C2F67">
      <w:pPr>
        <w:spacing w:before="100" w:after="0"/>
        <w:jc w:val="both"/>
      </w:pPr>
      <w:r>
        <w:rPr>
          <w:color w:val="000000"/>
        </w:rPr>
        <w:t xml:space="preserve">- mając na względzie zapewnienie humanitarnego traktowania </w:t>
      </w:r>
      <w:r>
        <w:rPr>
          <w:i/>
          <w:color w:val="000000"/>
        </w:rPr>
        <w:t>zwierząt</w:t>
      </w:r>
      <w:r>
        <w:rPr>
          <w:color w:val="000000"/>
        </w:rPr>
        <w:t xml:space="preserve"> podczas ich uboju lub uśmiercania.</w:t>
      </w:r>
    </w:p>
    <w:p w:rsidR="00E26E80" w:rsidRDefault="001C2F67">
      <w:pPr>
        <w:spacing w:before="587" w:after="0"/>
        <w:jc w:val="center"/>
      </w:pPr>
      <w:r>
        <w:rPr>
          <w:b/>
          <w:color w:val="000000"/>
        </w:rPr>
        <w:t xml:space="preserve">Rozdział 10a </w:t>
      </w:r>
    </w:p>
    <w:p w:rsidR="00E26E80" w:rsidRDefault="001C2F67">
      <w:pPr>
        <w:spacing w:before="100" w:after="0"/>
        <w:jc w:val="center"/>
      </w:pPr>
      <w:r>
        <w:rPr>
          <w:b/>
          <w:color w:val="000000"/>
        </w:rPr>
        <w:t xml:space="preserve">Nadzór nad przestrzeganiem przepisów o </w:t>
      </w:r>
      <w:r>
        <w:rPr>
          <w:b/>
          <w:i/>
          <w:color w:val="000000"/>
        </w:rPr>
        <w:t>ochronie zwierząt</w:t>
      </w:r>
    </w:p>
    <w:p w:rsidR="00E26E80" w:rsidRDefault="001C2F67">
      <w:pPr>
        <w:spacing w:before="320" w:after="0"/>
      </w:pPr>
      <w:r>
        <w:rPr>
          <w:b/>
          <w:color w:val="000000"/>
        </w:rPr>
        <w:t xml:space="preserve">Art. 34a. </w:t>
      </w:r>
    </w:p>
    <w:p w:rsidR="00E26E80" w:rsidRDefault="001C2F67">
      <w:pPr>
        <w:spacing w:after="0"/>
      </w:pPr>
      <w:r>
        <w:rPr>
          <w:color w:val="000000"/>
        </w:rPr>
        <w:t xml:space="preserve">1. Inspekcja Weterynaryjna sprawuje nadzór nad przestrzeganiem przepisów o </w:t>
      </w:r>
      <w:r>
        <w:rPr>
          <w:i/>
          <w:color w:val="000000"/>
        </w:rPr>
        <w:t>ochronie zwierząt</w:t>
      </w:r>
      <w:r>
        <w:rPr>
          <w:color w:val="000000"/>
        </w:rPr>
        <w:t>.</w:t>
      </w:r>
    </w:p>
    <w:p w:rsidR="00E26E80" w:rsidRDefault="001C2F67">
      <w:pPr>
        <w:spacing w:before="107" w:after="0"/>
      </w:pPr>
      <w:r>
        <w:rPr>
          <w:color w:val="000000"/>
        </w:rPr>
        <w:t xml:space="preserve">2. W zakresie wykonywania nadzoru, o którym mowa w ust. 1, pracownicy Inspekcji Weterynaryjnej oraz osoby wyznaczone przez organy tej Inspekcji posiadają uprawnienia określone w </w:t>
      </w:r>
      <w:r>
        <w:rPr>
          <w:color w:val="1B1B1B"/>
        </w:rPr>
        <w:t>ustawie</w:t>
      </w:r>
      <w:r>
        <w:rPr>
          <w:color w:val="000000"/>
        </w:rPr>
        <w:t xml:space="preserve"> z dnia 29 stycznia 2004 r. o Inspekcji Weterynaryjnej (Dz. U. z 2010 r. Nr 112, poz. 744 oraz z 2011 r. Nr 54, poz. 278).</w:t>
      </w:r>
    </w:p>
    <w:p w:rsidR="00E26E80" w:rsidRDefault="001C2F67">
      <w:pPr>
        <w:spacing w:before="107" w:after="0"/>
      </w:pPr>
      <w:r>
        <w:rPr>
          <w:color w:val="000000"/>
        </w:rPr>
        <w:t xml:space="preserve">3. Organizacje społeczne, których statutowym celem działania jest </w:t>
      </w:r>
      <w:r>
        <w:rPr>
          <w:i/>
          <w:color w:val="000000"/>
        </w:rPr>
        <w:t>ochrona zwierząt</w:t>
      </w:r>
      <w:r>
        <w:rPr>
          <w:color w:val="000000"/>
        </w:rPr>
        <w:t>, mogą współdziałać z Inspekcją Weterynaryjną w sprawowaniu nadzoru, o którym mowa w ust. 1.</w:t>
      </w:r>
    </w:p>
    <w:p w:rsidR="00E26E80" w:rsidRDefault="001C2F67">
      <w:pPr>
        <w:spacing w:before="107" w:after="0"/>
      </w:pPr>
      <w:r>
        <w:rPr>
          <w:color w:val="000000"/>
        </w:rPr>
        <w:t>4. (uchylony).</w:t>
      </w:r>
    </w:p>
    <w:p w:rsidR="00E26E80" w:rsidRDefault="001C2F67">
      <w:pPr>
        <w:spacing w:before="107" w:after="0"/>
      </w:pPr>
      <w:r>
        <w:rPr>
          <w:color w:val="000000"/>
        </w:rPr>
        <w:t xml:space="preserve">5. Do kontroli działalności gospodarczej przedsiębiorcy stosuje się przepisy </w:t>
      </w:r>
      <w:r>
        <w:rPr>
          <w:color w:val="1B1B1B"/>
        </w:rPr>
        <w:t>rozdziału 5</w:t>
      </w:r>
      <w:r>
        <w:rPr>
          <w:color w:val="000000"/>
        </w:rPr>
        <w:t xml:space="preserve"> ustawy z dnia 2 lipca 2004 r. o swobodzie działalności gospodarczej.</w:t>
      </w:r>
    </w:p>
    <w:p w:rsidR="00E26E80" w:rsidRDefault="001C2F67">
      <w:pPr>
        <w:spacing w:before="587" w:after="0"/>
        <w:jc w:val="center"/>
      </w:pPr>
      <w:r>
        <w:rPr>
          <w:b/>
          <w:color w:val="000000"/>
        </w:rPr>
        <w:t xml:space="preserve">Rozdział 11 </w:t>
      </w:r>
    </w:p>
    <w:p w:rsidR="00E26E80" w:rsidRDefault="001C2F67">
      <w:pPr>
        <w:spacing w:before="100" w:after="0"/>
        <w:jc w:val="center"/>
      </w:pPr>
      <w:r>
        <w:rPr>
          <w:b/>
          <w:color w:val="000000"/>
        </w:rPr>
        <w:t>Przepisy karne</w:t>
      </w:r>
    </w:p>
    <w:p w:rsidR="00E26E80" w:rsidRDefault="001C2F67">
      <w:pPr>
        <w:spacing w:before="320" w:after="0"/>
      </w:pPr>
      <w:r>
        <w:rPr>
          <w:b/>
          <w:color w:val="000000"/>
        </w:rPr>
        <w:t xml:space="preserve">Art. 35. </w:t>
      </w:r>
    </w:p>
    <w:p w:rsidR="00E26E80" w:rsidRDefault="001C2F67">
      <w:pPr>
        <w:spacing w:after="0"/>
      </w:pPr>
      <w:r>
        <w:rPr>
          <w:color w:val="000000"/>
        </w:rPr>
        <w:t xml:space="preserve">1. </w:t>
      </w:r>
      <w:r>
        <w:rPr>
          <w:color w:val="000000"/>
          <w:sz w:val="20"/>
          <w:vertAlign w:val="superscript"/>
        </w:rPr>
        <w:t>13</w:t>
      </w:r>
      <w:r>
        <w:rPr>
          <w:color w:val="000000"/>
        </w:rPr>
        <w:t xml:space="preserve">  Kto zabija, uśmierca </w:t>
      </w:r>
      <w:r>
        <w:rPr>
          <w:i/>
          <w:color w:val="000000"/>
        </w:rPr>
        <w:t>zwierzę</w:t>
      </w:r>
      <w:r>
        <w:rPr>
          <w:color w:val="000000"/>
        </w:rPr>
        <w:t xml:space="preserve"> albo dokonuje uboju </w:t>
      </w:r>
      <w:r>
        <w:rPr>
          <w:i/>
          <w:color w:val="000000"/>
        </w:rPr>
        <w:t>zwierzęcia</w:t>
      </w:r>
      <w:r>
        <w:rPr>
          <w:color w:val="000000"/>
        </w:rPr>
        <w:t xml:space="preserve"> z naruszeniem przepisów art. 6 ust. 1, art. 33 lub art. 34 ust. 1-4</w:t>
      </w:r>
    </w:p>
    <w:p w:rsidR="00E26E80" w:rsidRDefault="001C2F67">
      <w:pPr>
        <w:spacing w:before="100" w:after="0"/>
        <w:jc w:val="both"/>
      </w:pPr>
      <w:r>
        <w:rPr>
          <w:color w:val="000000"/>
        </w:rPr>
        <w:t>podlega grzywnie, karze ograniczenia wolności albo pozbawienia wolności do lat 2.</w:t>
      </w:r>
    </w:p>
    <w:p w:rsidR="00E26E80" w:rsidRDefault="00E26E80">
      <w:pPr>
        <w:spacing w:after="0"/>
      </w:pPr>
    </w:p>
    <w:p w:rsidR="00E26E80" w:rsidRDefault="001C2F67">
      <w:pPr>
        <w:spacing w:before="107" w:after="0"/>
      </w:pPr>
      <w:r>
        <w:rPr>
          <w:color w:val="000000"/>
        </w:rPr>
        <w:t xml:space="preserve">1a. Tej samej karze podlega ten, kto znęca się nad </w:t>
      </w:r>
      <w:r>
        <w:rPr>
          <w:i/>
          <w:color w:val="000000"/>
        </w:rPr>
        <w:t>zwierzęciem</w:t>
      </w:r>
      <w:r>
        <w:rPr>
          <w:color w:val="000000"/>
        </w:rPr>
        <w:t>.</w:t>
      </w:r>
    </w:p>
    <w:p w:rsidR="00E26E80" w:rsidRDefault="001C2F67">
      <w:pPr>
        <w:spacing w:before="107" w:after="0"/>
      </w:pPr>
      <w:r>
        <w:rPr>
          <w:color w:val="000000"/>
        </w:rPr>
        <w:t>2. Jeżeli sprawca czynu określonego w ust. 1 lub 1a działa ze szczególnym okrucieństwem</w:t>
      </w:r>
    </w:p>
    <w:p w:rsidR="00E26E80" w:rsidRDefault="001C2F67">
      <w:pPr>
        <w:spacing w:before="100" w:after="0"/>
        <w:jc w:val="both"/>
      </w:pPr>
      <w:r>
        <w:rPr>
          <w:color w:val="000000"/>
        </w:rPr>
        <w:t>podlega karze pozbawienia wolności do lat 3.</w:t>
      </w:r>
    </w:p>
    <w:p w:rsidR="00E26E80" w:rsidRDefault="001C2F67">
      <w:pPr>
        <w:spacing w:before="107" w:after="0"/>
      </w:pPr>
      <w:r>
        <w:rPr>
          <w:color w:val="000000"/>
        </w:rPr>
        <w:t xml:space="preserve">3. W razie skazania za przestępstwo określone w ust. 1, 1a lub 2 sąd orzeka przepadek </w:t>
      </w:r>
      <w:r>
        <w:rPr>
          <w:i/>
          <w:color w:val="000000"/>
        </w:rPr>
        <w:t>zwierzęcia</w:t>
      </w:r>
      <w:r>
        <w:rPr>
          <w:color w:val="000000"/>
        </w:rPr>
        <w:t>, jeżeli sprawca jest jego właścicielem.</w:t>
      </w:r>
    </w:p>
    <w:p w:rsidR="00E26E80" w:rsidRDefault="001C2F67">
      <w:pPr>
        <w:spacing w:before="107" w:after="0"/>
      </w:pPr>
      <w:r>
        <w:rPr>
          <w:color w:val="000000"/>
        </w:rPr>
        <w:t xml:space="preserve">3a. W razie skazania za przestępstwo określone w ust. 1 lub 1a sąd może orzec, a w razie skazania za przestępstwo określone w ust. 2 sąd orzeka tytułem środka karnego zakaz posiadania </w:t>
      </w:r>
      <w:r>
        <w:rPr>
          <w:i/>
          <w:color w:val="000000"/>
        </w:rPr>
        <w:t>zwierząt</w:t>
      </w:r>
      <w:r>
        <w:rPr>
          <w:color w:val="000000"/>
        </w:rPr>
        <w:t xml:space="preserve"> od roku do lat 10; zakaz orzeka się w latach.</w:t>
      </w:r>
    </w:p>
    <w:p w:rsidR="00E26E80" w:rsidRDefault="001C2F67">
      <w:pPr>
        <w:spacing w:before="107" w:after="0"/>
      </w:pPr>
      <w:r>
        <w:rPr>
          <w:color w:val="000000"/>
        </w:rPr>
        <w:t xml:space="preserve">4. </w:t>
      </w:r>
      <w:r>
        <w:rPr>
          <w:color w:val="000000"/>
          <w:sz w:val="20"/>
          <w:vertAlign w:val="superscript"/>
        </w:rPr>
        <w:t>14</w:t>
      </w:r>
      <w:r>
        <w:rPr>
          <w:color w:val="000000"/>
        </w:rPr>
        <w:t xml:space="preserve">  W razie skazania za przestępstwo określone w ust. 1, 1a lub 2, sąd może orzec wobec sprawcy zakaz wykonywania określonego zawodu, prowadzenia określonej działalności lub wykonywania czynności wymagających zezwolenia, które są związane z wykorzystywaniem </w:t>
      </w:r>
      <w:r>
        <w:rPr>
          <w:i/>
          <w:color w:val="000000"/>
        </w:rPr>
        <w:t>zwierząt</w:t>
      </w:r>
      <w:r>
        <w:rPr>
          <w:color w:val="000000"/>
        </w:rPr>
        <w:t xml:space="preserve"> lub oddziaływaniem na nie, a także może orzec przepadek narzędzi lub przedmiotów służących do popełnienia przestępstwa oraz przedmiotów pochodzących z przestępstwa.</w:t>
      </w:r>
    </w:p>
    <w:p w:rsidR="00E26E80" w:rsidRDefault="001C2F67">
      <w:pPr>
        <w:spacing w:before="107" w:after="0"/>
      </w:pPr>
      <w:r>
        <w:rPr>
          <w:color w:val="000000"/>
        </w:rPr>
        <w:t xml:space="preserve">5. W razie skazania za przestępstwo określone w ust. 1, 1a lub 2, sąd może orzec nawiązkę w wysokości od 500 zł do 100.000 zł na cel związany z </w:t>
      </w:r>
      <w:r>
        <w:rPr>
          <w:i/>
          <w:color w:val="000000"/>
        </w:rPr>
        <w:t>ochroną zwierząt</w:t>
      </w:r>
      <w:r>
        <w:rPr>
          <w:color w:val="000000"/>
        </w:rPr>
        <w:t>, wskazany przez sąd.</w:t>
      </w:r>
    </w:p>
    <w:p w:rsidR="00E26E80" w:rsidRDefault="001C2F67">
      <w:pPr>
        <w:spacing w:before="320" w:after="0"/>
      </w:pPr>
      <w:r>
        <w:rPr>
          <w:b/>
          <w:color w:val="000000"/>
        </w:rPr>
        <w:t xml:space="preserve">Art. 36. </w:t>
      </w:r>
    </w:p>
    <w:p w:rsidR="00E26E80" w:rsidRDefault="001C2F67">
      <w:pPr>
        <w:spacing w:after="0"/>
      </w:pPr>
      <w:r>
        <w:rPr>
          <w:color w:val="000000"/>
        </w:rPr>
        <w:t>(uchylony).</w:t>
      </w:r>
    </w:p>
    <w:p w:rsidR="00E26E80" w:rsidRDefault="001C2F67">
      <w:pPr>
        <w:spacing w:before="320" w:after="0"/>
      </w:pPr>
      <w:r>
        <w:rPr>
          <w:b/>
          <w:color w:val="000000"/>
        </w:rPr>
        <w:t xml:space="preserve">Art. 37. </w:t>
      </w:r>
    </w:p>
    <w:p w:rsidR="00E26E80" w:rsidRDefault="001C2F67">
      <w:pPr>
        <w:spacing w:after="0"/>
      </w:pPr>
      <w:r>
        <w:rPr>
          <w:color w:val="000000"/>
        </w:rPr>
        <w:t>1. Kto narusza nakazy albo zakazy określone w art. 9, art. 10a ust. 1-3, art. 11 ust. 3, art. 12 ust. 1-6, art. 13 ust. 1, art. 14, art. 15 ust. 1-5, art. 16, art. 17 ust. 1-7, art. 18, art. 22 ust. 1, art. 22a, art. 25 lub art. 27</w:t>
      </w:r>
    </w:p>
    <w:p w:rsidR="00E26E80" w:rsidRDefault="001C2F67">
      <w:pPr>
        <w:spacing w:before="100" w:after="0"/>
        <w:jc w:val="both"/>
      </w:pPr>
      <w:r>
        <w:rPr>
          <w:color w:val="000000"/>
        </w:rPr>
        <w:t>podlega karze aresztu lub grzywny.</w:t>
      </w:r>
    </w:p>
    <w:p w:rsidR="00E26E80" w:rsidRDefault="00E26E80">
      <w:pPr>
        <w:spacing w:after="0"/>
      </w:pPr>
    </w:p>
    <w:p w:rsidR="00E26E80" w:rsidRDefault="001C2F67">
      <w:pPr>
        <w:spacing w:before="107" w:after="0"/>
      </w:pPr>
      <w:r>
        <w:rPr>
          <w:color w:val="000000"/>
        </w:rPr>
        <w:t>2. Usiłowanie, podżeganie i pomocnictwo do czynu określonego w ust. 1 jest karalne.</w:t>
      </w:r>
    </w:p>
    <w:p w:rsidR="00E26E80" w:rsidRDefault="001C2F67">
      <w:pPr>
        <w:spacing w:before="107" w:after="0"/>
      </w:pPr>
      <w:r>
        <w:rPr>
          <w:color w:val="000000"/>
        </w:rPr>
        <w:t xml:space="preserve">3. W razie ukarania za wykroczenie, o którym mowa w ust. 1, można orzec przepadek narzędzi lub przedmiotów służących do popełnienia wykroczenia oraz przedmiotów z niego pochodzących, jak również można orzec przepadek </w:t>
      </w:r>
      <w:r>
        <w:rPr>
          <w:i/>
          <w:color w:val="000000"/>
        </w:rPr>
        <w:t>zwierzęcia</w:t>
      </w:r>
      <w:r>
        <w:rPr>
          <w:color w:val="000000"/>
        </w:rPr>
        <w:t>.</w:t>
      </w:r>
    </w:p>
    <w:p w:rsidR="00E26E80" w:rsidRDefault="001C2F67">
      <w:pPr>
        <w:spacing w:before="107" w:after="0"/>
      </w:pPr>
      <w:r>
        <w:rPr>
          <w:color w:val="000000"/>
        </w:rPr>
        <w:t xml:space="preserve">4. W razie popełnienia wykroczenia, o którym mowa w ust. 1, można orzec nawiązkę w wysokości do 1.000 zł na cel związany z </w:t>
      </w:r>
      <w:r>
        <w:rPr>
          <w:i/>
          <w:color w:val="000000"/>
        </w:rPr>
        <w:t>ochroną zwierząt</w:t>
      </w:r>
      <w:r>
        <w:rPr>
          <w:color w:val="000000"/>
        </w:rPr>
        <w:t>.</w:t>
      </w:r>
    </w:p>
    <w:p w:rsidR="00E26E80" w:rsidRDefault="001C2F67">
      <w:pPr>
        <w:spacing w:before="320" w:after="0"/>
      </w:pPr>
      <w:r>
        <w:rPr>
          <w:b/>
          <w:color w:val="000000"/>
        </w:rPr>
        <w:t xml:space="preserve">Art. 37a. </w:t>
      </w:r>
    </w:p>
    <w:p w:rsidR="00E26E80" w:rsidRDefault="001C2F67">
      <w:pPr>
        <w:spacing w:after="0"/>
      </w:pPr>
      <w:r>
        <w:rPr>
          <w:color w:val="000000"/>
        </w:rPr>
        <w:t>1. Kto prowadzi hodowlę lub utrzymuje psa rasy uznawanej za agresywną bez wymaganego zezwolenia,</w:t>
      </w:r>
    </w:p>
    <w:p w:rsidR="00E26E80" w:rsidRDefault="001C2F67">
      <w:pPr>
        <w:spacing w:before="100" w:after="0"/>
        <w:jc w:val="both"/>
      </w:pPr>
      <w:r>
        <w:rPr>
          <w:color w:val="000000"/>
        </w:rPr>
        <w:t>podlega karze aresztu lub grzywny.</w:t>
      </w:r>
    </w:p>
    <w:p w:rsidR="00E26E80" w:rsidRDefault="00E26E80">
      <w:pPr>
        <w:spacing w:after="0"/>
      </w:pPr>
    </w:p>
    <w:p w:rsidR="00E26E80" w:rsidRDefault="001C2F67">
      <w:pPr>
        <w:spacing w:before="107" w:after="0"/>
      </w:pPr>
      <w:r>
        <w:rPr>
          <w:color w:val="000000"/>
        </w:rPr>
        <w:t xml:space="preserve">2. W razie ukarania za wykroczenie, o którym mowa w ust. 1, można orzec przepadek </w:t>
      </w:r>
      <w:r>
        <w:rPr>
          <w:i/>
          <w:color w:val="000000"/>
        </w:rPr>
        <w:t>zwierzęcia</w:t>
      </w:r>
      <w:r>
        <w:rPr>
          <w:color w:val="000000"/>
        </w:rPr>
        <w:t>.</w:t>
      </w:r>
    </w:p>
    <w:p w:rsidR="00E26E80" w:rsidRDefault="001C2F67">
      <w:pPr>
        <w:spacing w:before="320" w:after="0"/>
      </w:pPr>
      <w:r>
        <w:rPr>
          <w:b/>
          <w:color w:val="000000"/>
        </w:rPr>
        <w:t xml:space="preserve">Art. 37b. </w:t>
      </w:r>
    </w:p>
    <w:p w:rsidR="00E26E80" w:rsidRDefault="001C2F67">
      <w:pPr>
        <w:spacing w:after="0"/>
      </w:pPr>
      <w:r>
        <w:rPr>
          <w:color w:val="000000"/>
        </w:rPr>
        <w:t xml:space="preserve">1. Kto, będąc przewoźnikiem w rozumieniu </w:t>
      </w:r>
      <w:r>
        <w:rPr>
          <w:color w:val="1B1B1B"/>
        </w:rPr>
        <w:t>art. 2 lit. x</w:t>
      </w:r>
      <w:r>
        <w:rPr>
          <w:color w:val="000000"/>
        </w:rPr>
        <w:t xml:space="preserve"> rozporządzenia nr 1/2005:</w:t>
      </w:r>
    </w:p>
    <w:p w:rsidR="00E26E80" w:rsidRDefault="001C2F67">
      <w:pPr>
        <w:spacing w:before="107" w:after="0"/>
        <w:ind w:left="373"/>
      </w:pPr>
      <w:r>
        <w:rPr>
          <w:color w:val="000000"/>
        </w:rPr>
        <w:t xml:space="preserve">1) transportuje </w:t>
      </w:r>
      <w:r>
        <w:rPr>
          <w:i/>
          <w:color w:val="000000"/>
        </w:rPr>
        <w:t>zwierzęta</w:t>
      </w:r>
      <w:r>
        <w:rPr>
          <w:color w:val="000000"/>
        </w:rPr>
        <w:t xml:space="preserve"> bez dokumentów, o których mowa w </w:t>
      </w:r>
      <w:r>
        <w:rPr>
          <w:color w:val="1B1B1B"/>
        </w:rPr>
        <w:t>art. 4</w:t>
      </w:r>
      <w:r>
        <w:rPr>
          <w:color w:val="000000"/>
        </w:rPr>
        <w:t xml:space="preserve">, </w:t>
      </w:r>
      <w:r>
        <w:rPr>
          <w:color w:val="1B1B1B"/>
        </w:rPr>
        <w:t>art. 10</w:t>
      </w:r>
      <w:r>
        <w:rPr>
          <w:color w:val="000000"/>
        </w:rPr>
        <w:t xml:space="preserve"> i </w:t>
      </w:r>
      <w:r>
        <w:rPr>
          <w:color w:val="1B1B1B"/>
        </w:rPr>
        <w:t>art. 11</w:t>
      </w:r>
      <w:r>
        <w:rPr>
          <w:color w:val="000000"/>
        </w:rPr>
        <w:t xml:space="preserve"> rozporządzenia nr 1/2005, lub</w:t>
      </w:r>
    </w:p>
    <w:p w:rsidR="00E26E80" w:rsidRDefault="001C2F67">
      <w:pPr>
        <w:spacing w:before="107" w:after="0"/>
        <w:ind w:left="373"/>
      </w:pPr>
      <w:r>
        <w:rPr>
          <w:color w:val="000000"/>
        </w:rPr>
        <w:t xml:space="preserve">2) transportuje </w:t>
      </w:r>
      <w:r>
        <w:rPr>
          <w:i/>
          <w:color w:val="000000"/>
        </w:rPr>
        <w:t>zwierzęta</w:t>
      </w:r>
      <w:r>
        <w:rPr>
          <w:color w:val="000000"/>
        </w:rPr>
        <w:t xml:space="preserve"> bez licencji, o której mowa w </w:t>
      </w:r>
      <w:r>
        <w:rPr>
          <w:color w:val="1B1B1B"/>
        </w:rPr>
        <w:t>art. 17 ust. 2</w:t>
      </w:r>
      <w:r>
        <w:rPr>
          <w:color w:val="000000"/>
        </w:rPr>
        <w:t xml:space="preserve"> rozporządzenia nr 1/2005, lub</w:t>
      </w:r>
    </w:p>
    <w:p w:rsidR="00E26E80" w:rsidRDefault="001C2F67">
      <w:pPr>
        <w:spacing w:before="107" w:after="0"/>
        <w:ind w:left="373"/>
      </w:pPr>
      <w:r>
        <w:rPr>
          <w:color w:val="000000"/>
        </w:rPr>
        <w:t xml:space="preserve">3) transportuje </w:t>
      </w:r>
      <w:r>
        <w:rPr>
          <w:i/>
          <w:color w:val="000000"/>
        </w:rPr>
        <w:t>zwierzęta</w:t>
      </w:r>
      <w:r>
        <w:rPr>
          <w:color w:val="000000"/>
        </w:rPr>
        <w:t xml:space="preserve"> bez świadectw zatwierdzenia, o których mowa w </w:t>
      </w:r>
      <w:r>
        <w:rPr>
          <w:color w:val="1B1B1B"/>
        </w:rPr>
        <w:t>art. 18 ust. 1</w:t>
      </w:r>
      <w:r>
        <w:rPr>
          <w:color w:val="000000"/>
        </w:rPr>
        <w:t xml:space="preserve"> albo </w:t>
      </w:r>
      <w:r>
        <w:rPr>
          <w:color w:val="1B1B1B"/>
        </w:rPr>
        <w:t>art. 19 ust. 1</w:t>
      </w:r>
      <w:r>
        <w:rPr>
          <w:color w:val="000000"/>
        </w:rPr>
        <w:t xml:space="preserve"> rozporządzenia nr 1/2005, lub</w:t>
      </w:r>
    </w:p>
    <w:p w:rsidR="00E26E80" w:rsidRDefault="001C2F67">
      <w:pPr>
        <w:spacing w:before="107" w:after="0"/>
        <w:ind w:left="373"/>
      </w:pPr>
      <w:r>
        <w:rPr>
          <w:color w:val="000000"/>
        </w:rPr>
        <w:t xml:space="preserve">4) nie zapewnia transportowanym </w:t>
      </w:r>
      <w:r>
        <w:rPr>
          <w:i/>
          <w:color w:val="000000"/>
        </w:rPr>
        <w:t>zwierzętom</w:t>
      </w:r>
      <w:r>
        <w:rPr>
          <w:color w:val="000000"/>
        </w:rPr>
        <w:t xml:space="preserve"> warunków, o których mowa w </w:t>
      </w:r>
      <w:r>
        <w:rPr>
          <w:color w:val="1B1B1B"/>
        </w:rPr>
        <w:t>załączniku I</w:t>
      </w:r>
      <w:r>
        <w:rPr>
          <w:color w:val="000000"/>
        </w:rPr>
        <w:t xml:space="preserve"> do rozporządzenia nr 1/2005, lub</w:t>
      </w:r>
    </w:p>
    <w:p w:rsidR="00E26E80" w:rsidRDefault="001C2F67">
      <w:pPr>
        <w:spacing w:before="107" w:after="0"/>
        <w:ind w:left="373"/>
      </w:pPr>
      <w:r>
        <w:rPr>
          <w:color w:val="000000"/>
        </w:rPr>
        <w:t xml:space="preserve">5) nie wypełnia obowiązku określonego w </w:t>
      </w:r>
      <w:r>
        <w:rPr>
          <w:color w:val="1B1B1B"/>
        </w:rPr>
        <w:t>art. 6 ust. 4</w:t>
      </w:r>
      <w:r>
        <w:rPr>
          <w:color w:val="000000"/>
        </w:rPr>
        <w:t xml:space="preserve"> i </w:t>
      </w:r>
      <w:r>
        <w:rPr>
          <w:color w:val="1B1B1B"/>
        </w:rPr>
        <w:t>6</w:t>
      </w:r>
      <w:r>
        <w:rPr>
          <w:color w:val="000000"/>
        </w:rPr>
        <w:t xml:space="preserve"> rozporządzenia nr 1/2005,</w:t>
      </w:r>
    </w:p>
    <w:p w:rsidR="00E26E80" w:rsidRDefault="001C2F67">
      <w:pPr>
        <w:spacing w:before="100" w:after="0"/>
        <w:ind w:left="373"/>
        <w:jc w:val="both"/>
      </w:pPr>
      <w:r>
        <w:rPr>
          <w:color w:val="000000"/>
        </w:rPr>
        <w:t>podlega karze aresztu lub grzywny.</w:t>
      </w:r>
    </w:p>
    <w:p w:rsidR="00E26E80" w:rsidRDefault="00E26E80">
      <w:pPr>
        <w:spacing w:after="0"/>
      </w:pPr>
    </w:p>
    <w:p w:rsidR="00E26E80" w:rsidRDefault="001C2F67">
      <w:pPr>
        <w:spacing w:before="107" w:after="0"/>
      </w:pPr>
      <w:r>
        <w:rPr>
          <w:color w:val="000000"/>
        </w:rPr>
        <w:t>2. Kto, będąc:</w:t>
      </w:r>
    </w:p>
    <w:p w:rsidR="00E26E80" w:rsidRDefault="001C2F67">
      <w:pPr>
        <w:spacing w:before="107" w:after="0"/>
        <w:ind w:left="373"/>
      </w:pPr>
      <w:r>
        <w:rPr>
          <w:color w:val="000000"/>
        </w:rPr>
        <w:t xml:space="preserve">1) opiekunem w rozumieniu </w:t>
      </w:r>
      <w:r>
        <w:rPr>
          <w:color w:val="1B1B1B"/>
        </w:rPr>
        <w:t>art. 2 lit. k</w:t>
      </w:r>
      <w:r>
        <w:rPr>
          <w:color w:val="000000"/>
        </w:rPr>
        <w:t xml:space="preserve"> rozporządzenia nr 1/2005, nie wypełnia obowiązków określonych w </w:t>
      </w:r>
      <w:r>
        <w:rPr>
          <w:color w:val="1B1B1B"/>
        </w:rPr>
        <w:t>art. 8</w:t>
      </w:r>
      <w:r>
        <w:rPr>
          <w:color w:val="000000"/>
        </w:rPr>
        <w:t xml:space="preserve"> tego rozporządzenia,</w:t>
      </w:r>
    </w:p>
    <w:p w:rsidR="00E26E80" w:rsidRDefault="001C2F67">
      <w:pPr>
        <w:spacing w:before="107" w:after="0"/>
        <w:ind w:left="373"/>
      </w:pPr>
      <w:r>
        <w:rPr>
          <w:color w:val="000000"/>
        </w:rPr>
        <w:t xml:space="preserve">2) operatorem punktu gromadzenia </w:t>
      </w:r>
      <w:r>
        <w:rPr>
          <w:i/>
          <w:color w:val="000000"/>
        </w:rPr>
        <w:t>zwierząt</w:t>
      </w:r>
      <w:r>
        <w:rPr>
          <w:color w:val="000000"/>
        </w:rPr>
        <w:t xml:space="preserve">, nie wypełnia obowiązków określonych w </w:t>
      </w:r>
      <w:r>
        <w:rPr>
          <w:color w:val="1B1B1B"/>
        </w:rPr>
        <w:t>art. 9</w:t>
      </w:r>
      <w:r>
        <w:rPr>
          <w:color w:val="000000"/>
        </w:rPr>
        <w:t xml:space="preserve"> rozporządzenia nr 1/2005,</w:t>
      </w:r>
    </w:p>
    <w:p w:rsidR="00E26E80" w:rsidRDefault="001C2F67">
      <w:pPr>
        <w:spacing w:before="100" w:after="0"/>
        <w:ind w:left="373"/>
        <w:jc w:val="both"/>
      </w:pPr>
      <w:r>
        <w:rPr>
          <w:color w:val="000000"/>
        </w:rPr>
        <w:t>podlega karze aresztu lub grzywny.</w:t>
      </w:r>
    </w:p>
    <w:p w:rsidR="00E26E80" w:rsidRDefault="001C2F67">
      <w:pPr>
        <w:spacing w:before="320" w:after="0"/>
      </w:pPr>
      <w:r>
        <w:rPr>
          <w:b/>
          <w:color w:val="000000"/>
        </w:rPr>
        <w:t xml:space="preserve">Art. 37c. </w:t>
      </w:r>
    </w:p>
    <w:p w:rsidR="00E26E80" w:rsidRDefault="001C2F67">
      <w:pPr>
        <w:spacing w:after="0"/>
      </w:pPr>
      <w:r>
        <w:rPr>
          <w:color w:val="000000"/>
        </w:rPr>
        <w:t>(uchylony).</w:t>
      </w:r>
    </w:p>
    <w:p w:rsidR="00E26E80" w:rsidRDefault="001C2F67">
      <w:pPr>
        <w:spacing w:before="320" w:after="0"/>
      </w:pPr>
      <w:r>
        <w:rPr>
          <w:b/>
          <w:color w:val="000000"/>
        </w:rPr>
        <w:t xml:space="preserve">Art. 37d. </w:t>
      </w:r>
    </w:p>
    <w:p w:rsidR="00E26E80" w:rsidRDefault="001C2F67">
      <w:pPr>
        <w:spacing w:after="0"/>
      </w:pPr>
      <w:r>
        <w:rPr>
          <w:color w:val="000000"/>
        </w:rPr>
        <w:t>1. Kto:</w:t>
      </w:r>
    </w:p>
    <w:p w:rsidR="00E26E80" w:rsidRDefault="001C2F67">
      <w:pPr>
        <w:spacing w:before="107" w:after="0"/>
        <w:ind w:left="373"/>
      </w:pPr>
      <w:r>
        <w:rPr>
          <w:color w:val="000000"/>
        </w:rPr>
        <w:t>1) będąc posiadaczem kurnika nie zapewnia sprawowania opieki nad kurczętami brojlerami przez osoby spełniające warunki, o których mowa w art. 12a ust. 1,</w:t>
      </w:r>
    </w:p>
    <w:p w:rsidR="00E26E80" w:rsidRDefault="001C2F67">
      <w:pPr>
        <w:spacing w:before="107" w:after="0"/>
        <w:ind w:left="373"/>
      </w:pPr>
      <w:r>
        <w:rPr>
          <w:color w:val="000000"/>
        </w:rPr>
        <w:t>2) zwiększa obsadę kurcząt brojlerów wbrew wymaganiom określonym w art. 12d,</w:t>
      </w:r>
    </w:p>
    <w:p w:rsidR="00E26E80" w:rsidRDefault="001C2F67">
      <w:pPr>
        <w:spacing w:before="107" w:after="0"/>
        <w:ind w:left="373"/>
      </w:pPr>
      <w:r>
        <w:rPr>
          <w:color w:val="000000"/>
        </w:rPr>
        <w:t>3) nie prowadzi dokumentacji, o której mowa w art. 12f ust. 1, lub prowadzi ją niezgodnie z tym przepisem,</w:t>
      </w:r>
    </w:p>
    <w:p w:rsidR="00E26E80" w:rsidRDefault="001C2F67">
      <w:pPr>
        <w:spacing w:before="107" w:after="0"/>
        <w:ind w:left="373"/>
      </w:pPr>
      <w:r>
        <w:rPr>
          <w:color w:val="000000"/>
        </w:rPr>
        <w:t>4) nie przechowuje lub nie udostępnia dokumentacji, o której mowa w art. 12f ust. 1, zgodnie z przepisem art. 12f ust. 2,</w:t>
      </w:r>
    </w:p>
    <w:p w:rsidR="00E26E80" w:rsidRDefault="001C2F67">
      <w:pPr>
        <w:spacing w:before="107" w:after="0"/>
        <w:ind w:left="373"/>
      </w:pPr>
      <w:r>
        <w:rPr>
          <w:color w:val="000000"/>
        </w:rPr>
        <w:t>5) nie zaopatruje wysyłanych do ubojni kurcząt brojlerów pochodzących z kurnika o zwiększonej obsadzie w informacje, o których mowa w art. 12f ust. 3</w:t>
      </w:r>
    </w:p>
    <w:p w:rsidR="00E26E80" w:rsidRDefault="001C2F67">
      <w:pPr>
        <w:spacing w:before="100" w:after="0"/>
        <w:jc w:val="both"/>
      </w:pPr>
      <w:r>
        <w:rPr>
          <w:color w:val="000000"/>
        </w:rPr>
        <w:t>- podlega karze grzywny.</w:t>
      </w:r>
    </w:p>
    <w:p w:rsidR="00E26E80" w:rsidRDefault="00E26E80">
      <w:pPr>
        <w:spacing w:after="0"/>
      </w:pPr>
    </w:p>
    <w:p w:rsidR="00E26E80" w:rsidRDefault="001C2F67">
      <w:pPr>
        <w:spacing w:before="107" w:after="0"/>
      </w:pPr>
      <w:r>
        <w:rPr>
          <w:color w:val="000000"/>
        </w:rPr>
        <w:t xml:space="preserve">2. Orzekanie w sprawach, o których mowa w ust. 1, następuje w trybie przepisów </w:t>
      </w:r>
      <w:r>
        <w:rPr>
          <w:color w:val="1B1B1B"/>
        </w:rPr>
        <w:t>Kodeksu postępowania w sprawach o wykroczenia</w:t>
      </w:r>
      <w:r>
        <w:rPr>
          <w:color w:val="000000"/>
        </w:rPr>
        <w:t>.</w:t>
      </w:r>
    </w:p>
    <w:p w:rsidR="00E26E80" w:rsidRDefault="001C2F67">
      <w:pPr>
        <w:spacing w:before="320" w:after="0"/>
      </w:pPr>
      <w:r>
        <w:rPr>
          <w:b/>
          <w:color w:val="000000"/>
        </w:rPr>
        <w:t xml:space="preserve">Art. 37e. </w:t>
      </w:r>
    </w:p>
    <w:p w:rsidR="00E26E80" w:rsidRDefault="001C2F67">
      <w:pPr>
        <w:spacing w:after="0"/>
      </w:pPr>
      <w:r>
        <w:rPr>
          <w:color w:val="000000"/>
        </w:rPr>
        <w:t>1. Kto narusza zakazy określone w art. 10b ust. 1 podlega karze grzywny.</w:t>
      </w:r>
    </w:p>
    <w:p w:rsidR="00E26E80" w:rsidRDefault="001C2F67">
      <w:pPr>
        <w:spacing w:before="107" w:after="0"/>
      </w:pPr>
      <w:r>
        <w:rPr>
          <w:color w:val="000000"/>
        </w:rPr>
        <w:t xml:space="preserve">2. Orzekanie w sprawach, o których mowa w ust. 1, następuje w trybie przepisów </w:t>
      </w:r>
      <w:r>
        <w:rPr>
          <w:color w:val="1B1B1B"/>
        </w:rPr>
        <w:t>Kodeksu postępowania w sprawach o wykroczenia</w:t>
      </w:r>
      <w:r>
        <w:rPr>
          <w:color w:val="000000"/>
        </w:rPr>
        <w:t>.</w:t>
      </w:r>
    </w:p>
    <w:p w:rsidR="00E26E80" w:rsidRDefault="001C2F67">
      <w:pPr>
        <w:spacing w:before="320" w:after="0"/>
      </w:pPr>
      <w:r>
        <w:rPr>
          <w:b/>
          <w:color w:val="000000"/>
        </w:rPr>
        <w:t xml:space="preserve">Art. 38. </w:t>
      </w:r>
    </w:p>
    <w:p w:rsidR="00E26E80" w:rsidRDefault="001C2F67">
      <w:pPr>
        <w:spacing w:after="0"/>
      </w:pPr>
      <w:r>
        <w:rPr>
          <w:color w:val="000000"/>
        </w:rPr>
        <w:t xml:space="preserve">1. Sąd przekazuje zawiadomienie o wydanym prawomocnym orzeczeniu o przepadku </w:t>
      </w:r>
      <w:r>
        <w:rPr>
          <w:i/>
          <w:color w:val="000000"/>
        </w:rPr>
        <w:t>zwierzęcia</w:t>
      </w:r>
      <w:r>
        <w:rPr>
          <w:color w:val="000000"/>
        </w:rPr>
        <w:t xml:space="preserve"> organizacji społecznej, której statutowym celem działania jest </w:t>
      </w:r>
      <w:r>
        <w:rPr>
          <w:i/>
          <w:color w:val="000000"/>
        </w:rPr>
        <w:t>ochrona zwierząt</w:t>
      </w:r>
      <w:r>
        <w:rPr>
          <w:color w:val="000000"/>
        </w:rPr>
        <w:t>, biorącej udział w postępowaniu lub innej organizacji o takim samym statutowym celu działania.</w:t>
      </w:r>
    </w:p>
    <w:p w:rsidR="00E26E80" w:rsidRDefault="001C2F67">
      <w:pPr>
        <w:spacing w:before="107" w:after="0"/>
      </w:pPr>
      <w:r>
        <w:rPr>
          <w:color w:val="000000"/>
        </w:rPr>
        <w:t xml:space="preserve">2. Organizacja społeczna, o której mowa w ust. 1, po otrzymaniu zawiadomienia jest obowiązana powiadomić niezwłocznie powiatowego lekarza weterynarii o wejściu w posiadanie </w:t>
      </w:r>
      <w:r>
        <w:rPr>
          <w:i/>
          <w:color w:val="000000"/>
        </w:rPr>
        <w:t>zwierzęcia</w:t>
      </w:r>
      <w:r>
        <w:rPr>
          <w:color w:val="000000"/>
        </w:rPr>
        <w:t>.</w:t>
      </w:r>
    </w:p>
    <w:p w:rsidR="00E26E80" w:rsidRDefault="001C2F67">
      <w:pPr>
        <w:spacing w:before="107" w:after="0"/>
      </w:pPr>
      <w:r>
        <w:rPr>
          <w:color w:val="000000"/>
        </w:rPr>
        <w:t xml:space="preserve">3. Po otrzymaniu powiadomienia, o którym mowa w ust. 2, powiatowy lekarz weterynarii niezwłocznie przeprowadza badanie </w:t>
      </w:r>
      <w:r>
        <w:rPr>
          <w:i/>
          <w:color w:val="000000"/>
        </w:rPr>
        <w:t>zwierzęcia</w:t>
      </w:r>
      <w:r>
        <w:rPr>
          <w:color w:val="000000"/>
        </w:rPr>
        <w:t>.</w:t>
      </w:r>
    </w:p>
    <w:p w:rsidR="00E26E80" w:rsidRDefault="001C2F67">
      <w:pPr>
        <w:spacing w:before="107" w:after="0"/>
      </w:pPr>
      <w:r>
        <w:rPr>
          <w:color w:val="000000"/>
        </w:rPr>
        <w:t xml:space="preserve">4. </w:t>
      </w:r>
      <w:r>
        <w:rPr>
          <w:color w:val="000000"/>
          <w:sz w:val="20"/>
          <w:vertAlign w:val="superscript"/>
        </w:rPr>
        <w:t>15</w:t>
      </w:r>
      <w:r>
        <w:rPr>
          <w:color w:val="000000"/>
        </w:rPr>
        <w:t xml:space="preserve">  Organizacja społeczna, o której mowa w ust. 2, przekazuje </w:t>
      </w:r>
      <w:r>
        <w:rPr>
          <w:i/>
          <w:color w:val="000000"/>
        </w:rPr>
        <w:t>zwierzę</w:t>
      </w:r>
      <w:r>
        <w:rPr>
          <w:color w:val="000000"/>
        </w:rPr>
        <w:t xml:space="preserve"> nieodpłatnie:</w:t>
      </w:r>
    </w:p>
    <w:p w:rsidR="00E26E80" w:rsidRDefault="001C2F67">
      <w:pPr>
        <w:spacing w:before="107" w:after="0"/>
        <w:ind w:left="373"/>
      </w:pPr>
      <w:r>
        <w:rPr>
          <w:color w:val="000000"/>
        </w:rPr>
        <w:t xml:space="preserve">1) schronisku dla </w:t>
      </w:r>
      <w:r>
        <w:rPr>
          <w:i/>
          <w:color w:val="000000"/>
        </w:rPr>
        <w:t>zwierząt</w:t>
      </w:r>
      <w:r>
        <w:rPr>
          <w:color w:val="000000"/>
        </w:rPr>
        <w:t xml:space="preserve">, jeżeli jest to </w:t>
      </w:r>
      <w:r>
        <w:rPr>
          <w:i/>
          <w:color w:val="000000"/>
        </w:rPr>
        <w:t>zwierzę</w:t>
      </w:r>
      <w:r>
        <w:rPr>
          <w:color w:val="000000"/>
        </w:rPr>
        <w:t xml:space="preserve"> domowe, lub</w:t>
      </w:r>
    </w:p>
    <w:p w:rsidR="00E26E80" w:rsidRDefault="001C2F67">
      <w:pPr>
        <w:spacing w:before="107" w:after="0"/>
        <w:ind w:left="373"/>
      </w:pPr>
      <w:r>
        <w:rPr>
          <w:color w:val="000000"/>
        </w:rPr>
        <w:t xml:space="preserve">2) gospodarstwu rolnemu wskazanemu przez wójta (burmistrza, prezydenta miasta), jeżeli jest to </w:t>
      </w:r>
      <w:r>
        <w:rPr>
          <w:i/>
          <w:color w:val="000000"/>
        </w:rPr>
        <w:t>zwierzę</w:t>
      </w:r>
      <w:r>
        <w:rPr>
          <w:color w:val="000000"/>
        </w:rPr>
        <w:t xml:space="preserve"> gospodarskie, lub</w:t>
      </w:r>
    </w:p>
    <w:p w:rsidR="00E26E80" w:rsidRDefault="001C2F67">
      <w:pPr>
        <w:spacing w:before="107" w:after="0"/>
        <w:ind w:left="373"/>
      </w:pPr>
      <w:r>
        <w:rPr>
          <w:color w:val="000000"/>
        </w:rPr>
        <w:t xml:space="preserve">3) ogrodowi zoologicznemu lub schronisku dla </w:t>
      </w:r>
      <w:r>
        <w:rPr>
          <w:i/>
          <w:color w:val="000000"/>
        </w:rPr>
        <w:t>zwierząt</w:t>
      </w:r>
      <w:r>
        <w:rPr>
          <w:color w:val="000000"/>
        </w:rPr>
        <w:t xml:space="preserve">, jeżeli jest to </w:t>
      </w:r>
      <w:r>
        <w:rPr>
          <w:i/>
          <w:color w:val="000000"/>
        </w:rPr>
        <w:t>zwierzę</w:t>
      </w:r>
      <w:r>
        <w:rPr>
          <w:color w:val="000000"/>
        </w:rPr>
        <w:t xml:space="preserve"> laboratoryjne lub </w:t>
      </w:r>
      <w:r>
        <w:rPr>
          <w:i/>
          <w:color w:val="000000"/>
        </w:rPr>
        <w:t>zwierzę</w:t>
      </w:r>
      <w:r>
        <w:rPr>
          <w:color w:val="000000"/>
        </w:rPr>
        <w:t xml:space="preserve"> wykorzystywane do celów rozrywkowych, widowiskowych, filmowych, sportowych lub utrzymywane w ogrodach zoologicznych.</w:t>
      </w:r>
    </w:p>
    <w:p w:rsidR="00E26E80" w:rsidRDefault="001C2F67">
      <w:pPr>
        <w:spacing w:before="107" w:after="0"/>
      </w:pPr>
      <w:r>
        <w:rPr>
          <w:color w:val="000000"/>
        </w:rPr>
        <w:t xml:space="preserve">5. Przekazanie </w:t>
      </w:r>
      <w:r>
        <w:rPr>
          <w:i/>
          <w:color w:val="000000"/>
        </w:rPr>
        <w:t>zwierzęcia</w:t>
      </w:r>
      <w:r>
        <w:rPr>
          <w:color w:val="000000"/>
        </w:rPr>
        <w:t xml:space="preserve">, o którym mowa w ust. 4, następuje za zgodą podmiotu, któremu </w:t>
      </w:r>
      <w:r>
        <w:rPr>
          <w:i/>
          <w:color w:val="000000"/>
        </w:rPr>
        <w:t>zwierzę</w:t>
      </w:r>
      <w:r>
        <w:rPr>
          <w:color w:val="000000"/>
        </w:rPr>
        <w:t xml:space="preserve"> ma być przekazane.</w:t>
      </w:r>
    </w:p>
    <w:p w:rsidR="00E26E80" w:rsidRDefault="001C2F67">
      <w:pPr>
        <w:spacing w:before="107" w:after="0"/>
      </w:pPr>
      <w:r>
        <w:rPr>
          <w:color w:val="000000"/>
        </w:rPr>
        <w:t xml:space="preserve">6. W przypadku braku zgody, o której mowa w ust. 5, lub wystąpienia innych okoliczności uniemożliwiających przekazanie </w:t>
      </w:r>
      <w:r>
        <w:rPr>
          <w:i/>
          <w:color w:val="000000"/>
        </w:rPr>
        <w:t>zwierzęcia</w:t>
      </w:r>
      <w:r>
        <w:rPr>
          <w:color w:val="000000"/>
        </w:rPr>
        <w:t xml:space="preserve"> podmiotom, o których mowa w ust. 4, </w:t>
      </w:r>
      <w:r>
        <w:rPr>
          <w:i/>
          <w:color w:val="000000"/>
        </w:rPr>
        <w:t>zwierzę</w:t>
      </w:r>
      <w:r>
        <w:rPr>
          <w:color w:val="000000"/>
        </w:rPr>
        <w:t xml:space="preserve"> może zostać nieodpłatnie przekazane innej osobie prawnej lub jednostce organizacyjnej nieposiadającej osobowości prawnej albo osobie fizycznej, która zapewni mu właściwą opiekę.</w:t>
      </w:r>
    </w:p>
    <w:p w:rsidR="00E26E80" w:rsidRDefault="001C2F67">
      <w:pPr>
        <w:spacing w:before="107" w:after="0"/>
      </w:pPr>
      <w:r>
        <w:rPr>
          <w:color w:val="000000"/>
        </w:rPr>
        <w:t xml:space="preserve">7. Z przekazania </w:t>
      </w:r>
      <w:r>
        <w:rPr>
          <w:i/>
          <w:color w:val="000000"/>
        </w:rPr>
        <w:t>zwierzęcia</w:t>
      </w:r>
      <w:r>
        <w:rPr>
          <w:color w:val="000000"/>
        </w:rPr>
        <w:t xml:space="preserve"> sporządza się protokół, który zawiera:</w:t>
      </w:r>
    </w:p>
    <w:p w:rsidR="00E26E80" w:rsidRDefault="001C2F67">
      <w:pPr>
        <w:spacing w:before="107" w:after="0"/>
        <w:ind w:left="373"/>
      </w:pPr>
      <w:r>
        <w:rPr>
          <w:color w:val="000000"/>
        </w:rPr>
        <w:t xml:space="preserve">1) datę przekazania </w:t>
      </w:r>
      <w:r>
        <w:rPr>
          <w:i/>
          <w:color w:val="000000"/>
        </w:rPr>
        <w:t>zwierzęcia</w:t>
      </w:r>
      <w:r>
        <w:rPr>
          <w:color w:val="000000"/>
        </w:rPr>
        <w:t>;</w:t>
      </w:r>
    </w:p>
    <w:p w:rsidR="00E26E80" w:rsidRDefault="001C2F67">
      <w:pPr>
        <w:spacing w:before="107" w:after="0"/>
        <w:ind w:left="373"/>
      </w:pPr>
      <w:r>
        <w:rPr>
          <w:color w:val="000000"/>
        </w:rPr>
        <w:t xml:space="preserve">2) nazwę, siedzibę i adres organizacji społecznej przekazującej </w:t>
      </w:r>
      <w:r>
        <w:rPr>
          <w:i/>
          <w:color w:val="000000"/>
        </w:rPr>
        <w:t>zwierzę</w:t>
      </w:r>
      <w:r>
        <w:rPr>
          <w:color w:val="000000"/>
        </w:rPr>
        <w:t>;</w:t>
      </w:r>
    </w:p>
    <w:p w:rsidR="00E26E80" w:rsidRDefault="001C2F67">
      <w:pPr>
        <w:spacing w:before="107" w:after="0"/>
        <w:ind w:left="373"/>
      </w:pPr>
      <w:r>
        <w:rPr>
          <w:color w:val="000000"/>
        </w:rPr>
        <w:t xml:space="preserve">3) nazwę i siedzibę osoby prawnej lub innej jednostki organizacyjnej albo imię, nazwisko, miejsce zamieszkania i adres osoby fizycznej, której </w:t>
      </w:r>
      <w:r>
        <w:rPr>
          <w:i/>
          <w:color w:val="000000"/>
        </w:rPr>
        <w:t>zwierzę</w:t>
      </w:r>
      <w:r>
        <w:rPr>
          <w:color w:val="000000"/>
        </w:rPr>
        <w:t xml:space="preserve"> jest przekazywane;</w:t>
      </w:r>
    </w:p>
    <w:p w:rsidR="00E26E80" w:rsidRDefault="001C2F67">
      <w:pPr>
        <w:spacing w:before="107" w:after="0"/>
        <w:ind w:left="373"/>
      </w:pPr>
      <w:r>
        <w:rPr>
          <w:color w:val="000000"/>
        </w:rPr>
        <w:t xml:space="preserve">4) określenie gatunku, wieku i płci </w:t>
      </w:r>
      <w:r>
        <w:rPr>
          <w:i/>
          <w:color w:val="000000"/>
        </w:rPr>
        <w:t>zwierzęcia</w:t>
      </w:r>
      <w:r>
        <w:rPr>
          <w:color w:val="000000"/>
        </w:rPr>
        <w:t>;</w:t>
      </w:r>
    </w:p>
    <w:p w:rsidR="00E26E80" w:rsidRDefault="001C2F67">
      <w:pPr>
        <w:spacing w:before="107" w:after="0"/>
        <w:ind w:left="373"/>
      </w:pPr>
      <w:r>
        <w:rPr>
          <w:color w:val="000000"/>
        </w:rPr>
        <w:t xml:space="preserve">5) informację o stanie zdrowia </w:t>
      </w:r>
      <w:r>
        <w:rPr>
          <w:i/>
          <w:color w:val="000000"/>
        </w:rPr>
        <w:t>zwierzęcia</w:t>
      </w:r>
      <w:r>
        <w:rPr>
          <w:color w:val="000000"/>
        </w:rPr>
        <w:t>.</w:t>
      </w:r>
    </w:p>
    <w:p w:rsidR="00E26E80" w:rsidRDefault="001C2F67">
      <w:pPr>
        <w:spacing w:before="107" w:after="0"/>
      </w:pPr>
      <w:r>
        <w:rPr>
          <w:color w:val="000000"/>
        </w:rPr>
        <w:t xml:space="preserve">8. Koszty wykonania orzeczenia o przepadku </w:t>
      </w:r>
      <w:r>
        <w:rPr>
          <w:i/>
          <w:color w:val="000000"/>
        </w:rPr>
        <w:t>zwierzęcia</w:t>
      </w:r>
      <w:r>
        <w:rPr>
          <w:color w:val="000000"/>
        </w:rPr>
        <w:t xml:space="preserve"> ponosi skazany.</w:t>
      </w:r>
    </w:p>
    <w:p w:rsidR="00E26E80" w:rsidRDefault="001C2F67">
      <w:pPr>
        <w:spacing w:before="320" w:after="0"/>
      </w:pPr>
      <w:r>
        <w:rPr>
          <w:b/>
          <w:color w:val="000000"/>
        </w:rPr>
        <w:t xml:space="preserve">Art. 39. </w:t>
      </w:r>
    </w:p>
    <w:p w:rsidR="00E26E80" w:rsidRDefault="001C2F67">
      <w:pPr>
        <w:spacing w:after="0"/>
      </w:pPr>
      <w:r>
        <w:rPr>
          <w:color w:val="000000"/>
        </w:rPr>
        <w:t xml:space="preserve">W sprawach o przestępstwa określone w art. 35 ust. 1, 1a lub 2 oraz wykroczenia określone w art. 37, a także w postępowaniu w sprawach nieletnich o czyn karalny określony w art. 35 ust. 1, 1a lub 2, prawa pokrzywdzonego może wykonywać organizacja społeczna, której statutowym celem działania jest </w:t>
      </w:r>
      <w:r>
        <w:rPr>
          <w:i/>
          <w:color w:val="000000"/>
        </w:rPr>
        <w:t>ochrona zwierząt</w:t>
      </w:r>
      <w:r>
        <w:rPr>
          <w:color w:val="000000"/>
        </w:rPr>
        <w:t>.</w:t>
      </w:r>
    </w:p>
    <w:p w:rsidR="00E26E80" w:rsidRDefault="001C2F67">
      <w:pPr>
        <w:spacing w:before="320" w:after="0"/>
      </w:pPr>
      <w:r>
        <w:rPr>
          <w:b/>
          <w:color w:val="000000"/>
        </w:rPr>
        <w:t xml:space="preserve">Art. 40. </w:t>
      </w:r>
    </w:p>
    <w:p w:rsidR="00E26E80" w:rsidRDefault="001C2F67">
      <w:pPr>
        <w:spacing w:after="0"/>
      </w:pPr>
      <w:r>
        <w:rPr>
          <w:color w:val="000000"/>
        </w:rPr>
        <w:t xml:space="preserve">Organizacje społeczne, których statutowym celem działania jest </w:t>
      </w:r>
      <w:r>
        <w:rPr>
          <w:i/>
          <w:color w:val="000000"/>
        </w:rPr>
        <w:t>ochrona zwierząt</w:t>
      </w:r>
      <w:r>
        <w:rPr>
          <w:color w:val="000000"/>
        </w:rPr>
        <w:t>, mogą współdziałać z właściwymi instytucjami państwowymi i samorządowymi w ujawnianiu oraz ściganiu przestępstw i wykroczeń określonych w ustawie.</w:t>
      </w:r>
    </w:p>
    <w:p w:rsidR="00E26E80" w:rsidRDefault="001C2F67">
      <w:pPr>
        <w:spacing w:before="587" w:after="0"/>
        <w:jc w:val="center"/>
      </w:pPr>
      <w:r>
        <w:rPr>
          <w:b/>
          <w:color w:val="000000"/>
        </w:rPr>
        <w:t xml:space="preserve">Rozdział 12 </w:t>
      </w:r>
    </w:p>
    <w:p w:rsidR="00E26E80" w:rsidRDefault="001C2F67">
      <w:pPr>
        <w:spacing w:before="100" w:after="0"/>
        <w:jc w:val="center"/>
      </w:pPr>
      <w:r>
        <w:rPr>
          <w:b/>
          <w:color w:val="000000"/>
        </w:rPr>
        <w:t>Zmiany w przepisach obowiązujących, przepisy przejściowe i końcowe</w:t>
      </w:r>
    </w:p>
    <w:p w:rsidR="00E26E80" w:rsidRDefault="001C2F67">
      <w:pPr>
        <w:spacing w:before="320" w:after="0"/>
      </w:pPr>
      <w:r>
        <w:rPr>
          <w:b/>
          <w:color w:val="000000"/>
        </w:rPr>
        <w:t xml:space="preserve">Art. 41. </w:t>
      </w:r>
    </w:p>
    <w:p w:rsidR="00E26E80" w:rsidRDefault="001C2F67">
      <w:pPr>
        <w:spacing w:after="0"/>
      </w:pPr>
      <w:r>
        <w:rPr>
          <w:color w:val="000000"/>
        </w:rPr>
        <w:t xml:space="preserve">W ustawie z dnia 20 maja 1971 r. - Kodeks wykroczeń (Dz. U. Nr 12, poz. 114, z 1981 r. Nr 24, poz. 124, z 1982 r. Nr 16, poz. 125, z 1983 r. Nr 6, poz. 35 i Nr 44, poz. 203, z 1984 r. Nr 54, poz. 275, z 1985 r. Nr 14, poz. 60 i Nr 23, poz. 100, z 1986 r. Nr 39, poz. 193, z 1988 r. Nr 20, poz. 135 i Nr 41, poz. 324, z 1989 r. Nr 34, poz. 180, z 1990 r. Nr 51, poz. 297, Nr 72, poz. 422 i Nr 86, poz. 504, z 1991 r. Nr 75, poz. 332 i Nr 91, poz. 408, z 1992 r. Nr 24, poz. 101, z 1994 r. Nr 123, poz. 600, z 1995 r. Nr 6, poz. 29 i Nr 60, poz. 310 oraz z 1997 r. Nr 54, poz. 349, Nr 60, poz. 369, Nr 85, poz. 539, Nr 98, poz. 602, Nr 104, poz. 661 i Nr 106, poz. 677) skreśla się </w:t>
      </w:r>
      <w:r>
        <w:rPr>
          <w:color w:val="1B1B1B"/>
        </w:rPr>
        <w:t>art. 62</w:t>
      </w:r>
      <w:r>
        <w:rPr>
          <w:color w:val="000000"/>
        </w:rPr>
        <w:t>.</w:t>
      </w:r>
    </w:p>
    <w:p w:rsidR="00E26E80" w:rsidRDefault="001C2F67">
      <w:pPr>
        <w:spacing w:before="320" w:after="0"/>
      </w:pPr>
      <w:r>
        <w:rPr>
          <w:b/>
          <w:color w:val="000000"/>
        </w:rPr>
        <w:t xml:space="preserve">Art. 42. </w:t>
      </w:r>
    </w:p>
    <w:p w:rsidR="00E26E80" w:rsidRDefault="001C2F67">
      <w:pPr>
        <w:spacing w:after="0"/>
      </w:pPr>
      <w:r>
        <w:rPr>
          <w:color w:val="000000"/>
        </w:rPr>
        <w:t>Do czasu wydania przepisów wykonawczych do ustawy, nie dłużej jednak niż przez okres 12 miesięcy od dnia jej wejścia w życie, stosuje się odpowiednio przepisy dotychczasowe, jeżeli nie są sprzeczne z ustawą.</w:t>
      </w:r>
    </w:p>
    <w:p w:rsidR="00E26E80" w:rsidRDefault="001C2F67">
      <w:pPr>
        <w:spacing w:before="320" w:after="0"/>
      </w:pPr>
      <w:r>
        <w:rPr>
          <w:b/>
          <w:color w:val="000000"/>
        </w:rPr>
        <w:t xml:space="preserve">Art. 43. </w:t>
      </w:r>
    </w:p>
    <w:p w:rsidR="00E26E80" w:rsidRDefault="001C2F67">
      <w:pPr>
        <w:spacing w:after="0"/>
      </w:pPr>
      <w:r>
        <w:rPr>
          <w:color w:val="000000"/>
        </w:rPr>
        <w:t xml:space="preserve">Traci moc </w:t>
      </w:r>
      <w:r>
        <w:rPr>
          <w:color w:val="1B1B1B"/>
        </w:rPr>
        <w:t>rozporządzenie</w:t>
      </w:r>
      <w:r>
        <w:rPr>
          <w:color w:val="000000"/>
        </w:rPr>
        <w:t xml:space="preserve"> Prezydenta Rzeczypospolitej z dnia 22 marca 1928 r. o </w:t>
      </w:r>
      <w:r>
        <w:rPr>
          <w:i/>
          <w:color w:val="000000"/>
        </w:rPr>
        <w:t>ochronie zwierząt</w:t>
      </w:r>
      <w:r>
        <w:rPr>
          <w:color w:val="000000"/>
        </w:rPr>
        <w:t xml:space="preserve"> (Dz. U. z 1932 r. Nr 42, poz. 417, z 1969 r. Nr 13, poz. 95, z 1971 r. Nr 12, poz. 115 i z 1997 r. Nr 88, poz. 554).</w:t>
      </w:r>
    </w:p>
    <w:p w:rsidR="00E26E80" w:rsidRDefault="001C2F67">
      <w:pPr>
        <w:spacing w:before="320" w:after="0"/>
      </w:pPr>
      <w:r>
        <w:rPr>
          <w:b/>
          <w:color w:val="000000"/>
        </w:rPr>
        <w:t xml:space="preserve">Art. 44. </w:t>
      </w:r>
    </w:p>
    <w:p w:rsidR="00E26E80" w:rsidRDefault="001C2F67">
      <w:pPr>
        <w:spacing w:after="0"/>
      </w:pPr>
      <w:r>
        <w:rPr>
          <w:color w:val="000000"/>
        </w:rPr>
        <w:t>Ustawa wchodzi w życie po upływie 30 dni od dnia ogłoszenia, z tym że przepis art. 12 ust. 4 oraz art. 34 ust. 3 w zakresie wykonywania uboju przez przyuczonego ubojowca wchodzi w życie z dniem 1 stycznia 1999 r.</w:t>
      </w:r>
    </w:p>
    <w:p w:rsidR="00E26E80" w:rsidRDefault="001C2F67">
      <w:pPr>
        <w:spacing w:before="1000" w:after="0"/>
      </w:pPr>
      <w:r>
        <w:rPr>
          <w:color w:val="000000"/>
          <w:sz w:val="20"/>
          <w:vertAlign w:val="superscript"/>
        </w:rPr>
        <w:t>1</w:t>
      </w:r>
      <w:r>
        <w:rPr>
          <w:color w:val="000000"/>
        </w:rPr>
        <w:t xml:space="preserve"> Przepisy niniejszej ustawy:1) wdrażają postanowienia:a) </w:t>
      </w:r>
      <w:r>
        <w:rPr>
          <w:color w:val="1B1B1B"/>
        </w:rPr>
        <w:t>dyrektywy</w:t>
      </w:r>
      <w:r>
        <w:rPr>
          <w:color w:val="000000"/>
        </w:rPr>
        <w:t xml:space="preserve"> Rady 93/119/WE z dnia 22 grudnia 1993 r. w sprawie </w:t>
      </w:r>
      <w:r>
        <w:rPr>
          <w:i/>
          <w:color w:val="000000"/>
        </w:rPr>
        <w:t>ochrony zwierząt</w:t>
      </w:r>
      <w:r>
        <w:rPr>
          <w:color w:val="000000"/>
        </w:rPr>
        <w:t xml:space="preserve"> podczas uboju lub zabijania (Dz. Urz. WE L 340 z 31.12.1993, str. 21, z późn. zm.; Dz. Urz. UE Polskie wydanie specjalne, rozdz. 3, t. 15, str. 421, z późn. zm.),b) </w:t>
      </w:r>
      <w:r>
        <w:rPr>
          <w:color w:val="1B1B1B"/>
        </w:rPr>
        <w:t>dyrektywy</w:t>
      </w:r>
      <w:r>
        <w:rPr>
          <w:color w:val="000000"/>
        </w:rPr>
        <w:t xml:space="preserve"> Rady 98/58/WE z dnia 20 lipca 1998 r. dotyczącej </w:t>
      </w:r>
      <w:r>
        <w:rPr>
          <w:i/>
          <w:color w:val="000000"/>
        </w:rPr>
        <w:t>ochrony zwierząt</w:t>
      </w:r>
      <w:r>
        <w:rPr>
          <w:color w:val="000000"/>
        </w:rPr>
        <w:t xml:space="preserve"> gospodarskich (Dz. Urz. WE L 221 z 08.08.1998, str. 23, z późn. zm.; Dz. Urz. UE Polskie wydanie specjalne, rozdz. 3, t. 23, str. 316, z późn. zm.),c) </w:t>
      </w:r>
      <w:r>
        <w:rPr>
          <w:color w:val="1B1B1B"/>
        </w:rPr>
        <w:t>dyrektywy</w:t>
      </w:r>
      <w:r>
        <w:rPr>
          <w:color w:val="000000"/>
        </w:rPr>
        <w:t xml:space="preserve"> Rady 99/74/WE z dnia 19 lipca 1999 r. ustanawiającej minimalne normy </w:t>
      </w:r>
      <w:r>
        <w:rPr>
          <w:i/>
          <w:color w:val="000000"/>
        </w:rPr>
        <w:t>ochrony</w:t>
      </w:r>
      <w:r>
        <w:rPr>
          <w:color w:val="000000"/>
        </w:rPr>
        <w:t xml:space="preserve"> kur niosek (Dz. Urz. WE L 203 z 03.08.1999, str. 53, z późn. zm.; Dz. Urz. UE Polskie wydanie specjalne, rozdz. 3, t. 26, str. 225, z późn. zm.),d) </w:t>
      </w:r>
      <w:r>
        <w:rPr>
          <w:color w:val="1B1B1B"/>
        </w:rPr>
        <w:t>dyrektywy</w:t>
      </w:r>
      <w:r>
        <w:rPr>
          <w:color w:val="000000"/>
        </w:rPr>
        <w:t xml:space="preserve"> Rady 2007/43/WE z dnia 28 czerwca 2007 r. w sprawie ustanowienia minimalnych zasad dotyczących </w:t>
      </w:r>
      <w:r>
        <w:rPr>
          <w:i/>
          <w:color w:val="000000"/>
        </w:rPr>
        <w:t>ochrony</w:t>
      </w:r>
      <w:r>
        <w:rPr>
          <w:color w:val="000000"/>
        </w:rPr>
        <w:t xml:space="preserve"> kurcząt utrzymywanych z przeznaczeniem na produkcję mięsa (Dz. Urz. UE L 182 z 12.07.2007, str. 19),e) </w:t>
      </w:r>
      <w:r>
        <w:rPr>
          <w:color w:val="1B1B1B"/>
        </w:rPr>
        <w:t>dyrektywy</w:t>
      </w:r>
      <w:r>
        <w:rPr>
          <w:color w:val="000000"/>
        </w:rPr>
        <w:t xml:space="preserve"> Rady 2008/119/WE z dnia 18 grudnia 2008 r. ustanawiającej minimalne normy </w:t>
      </w:r>
      <w:r>
        <w:rPr>
          <w:i/>
          <w:color w:val="000000"/>
        </w:rPr>
        <w:t>ochrony</w:t>
      </w:r>
      <w:r>
        <w:rPr>
          <w:color w:val="000000"/>
        </w:rPr>
        <w:t xml:space="preserve"> cieląt (Dz. Urz. UE L 10 z 15.01.2009, str. 7),f) </w:t>
      </w:r>
      <w:r>
        <w:rPr>
          <w:color w:val="1B1B1B"/>
        </w:rPr>
        <w:t>dyrektywy</w:t>
      </w:r>
      <w:r>
        <w:rPr>
          <w:color w:val="000000"/>
        </w:rPr>
        <w:t xml:space="preserve"> Rady 2008/120/WE z dnia 18 grudnia 2008 r. ustanawiającej minimalne normy </w:t>
      </w:r>
      <w:r>
        <w:rPr>
          <w:i/>
          <w:color w:val="000000"/>
        </w:rPr>
        <w:t>ochrony</w:t>
      </w:r>
      <w:r>
        <w:rPr>
          <w:color w:val="000000"/>
        </w:rPr>
        <w:t xml:space="preserve"> świń (Dz. Urz. UE L 47 z 18.02.2009, str. 5);2) wykonują </w:t>
      </w:r>
      <w:r>
        <w:rPr>
          <w:color w:val="1B1B1B"/>
        </w:rPr>
        <w:t>postanowienia</w:t>
      </w:r>
      <w:r>
        <w:rPr>
          <w:color w:val="000000"/>
        </w:rPr>
        <w:t xml:space="preserve"> rozporządzenia Rady (WE) nr 1/2005 z dnia 22 grudnia 2004 r. w sprawie </w:t>
      </w:r>
      <w:r>
        <w:rPr>
          <w:i/>
          <w:color w:val="000000"/>
        </w:rPr>
        <w:t>ochrony zwierząt</w:t>
      </w:r>
      <w:r>
        <w:rPr>
          <w:color w:val="000000"/>
        </w:rPr>
        <w:t xml:space="preserve"> podczas transportu i związanych z tym działań oraz zmieniającego dyrektywy 64/432/EWG i 93/119/WE oraz rozporządzenie (WE) nr 1255/97 (Dz. Urz. UE L 3 z 05.01.2005, str. 1).</w:t>
      </w:r>
    </w:p>
    <w:p w:rsidR="00E26E80" w:rsidRDefault="001C2F67">
      <w:pPr>
        <w:spacing w:after="0"/>
      </w:pPr>
      <w:r>
        <w:rPr>
          <w:color w:val="000000"/>
          <w:sz w:val="20"/>
          <w:vertAlign w:val="superscript"/>
        </w:rPr>
        <w:t>2</w:t>
      </w:r>
      <w:r>
        <w:rPr>
          <w:color w:val="000000"/>
        </w:rPr>
        <w:t xml:space="preserve"> Art. 2 ust. 1 zmieniony przez art. 73 pkt 1 lit. a ustawy z dnia 15 stycznia 2015 r. (Dz.U.2015.266) zmieniającej nin. ustawę z dniem 27 maja 2015 r.</w:t>
      </w:r>
    </w:p>
    <w:p w:rsidR="00E26E80" w:rsidRDefault="001C2F67">
      <w:pPr>
        <w:spacing w:after="0"/>
      </w:pPr>
      <w:r>
        <w:rPr>
          <w:color w:val="000000"/>
          <w:sz w:val="20"/>
          <w:vertAlign w:val="superscript"/>
        </w:rPr>
        <w:t>3</w:t>
      </w:r>
      <w:r>
        <w:rPr>
          <w:color w:val="000000"/>
        </w:rPr>
        <w:t xml:space="preserve"> Art. 2 ust. 2 uchylony przez art. 73 pkt 1 lit. b ustawy z dnia 15 stycznia 2015 r. (Dz.U.2015.266) zmieniającej nin. ustawę z dniem 27 maja 2015 r.</w:t>
      </w:r>
    </w:p>
    <w:p w:rsidR="00E26E80" w:rsidRDefault="001C2F67">
      <w:pPr>
        <w:spacing w:after="0"/>
      </w:pPr>
      <w:r>
        <w:rPr>
          <w:color w:val="000000"/>
          <w:sz w:val="20"/>
          <w:vertAlign w:val="superscript"/>
        </w:rPr>
        <w:t>4</w:t>
      </w:r>
      <w:r>
        <w:rPr>
          <w:color w:val="000000"/>
        </w:rPr>
        <w:t xml:space="preserve"> Art. 4 pkt 19 zmieniony przez art. 73 pkt 2 ustawy z dnia 15 stycznia 2015 r. (Dz.U.2015.266) zmieniającej nin. ustawę z dniem 27 maja 2015 r.</w:t>
      </w:r>
    </w:p>
    <w:p w:rsidR="00E26E80" w:rsidRDefault="001C2F67">
      <w:pPr>
        <w:spacing w:after="0"/>
      </w:pPr>
      <w:r>
        <w:rPr>
          <w:color w:val="000000"/>
          <w:sz w:val="20"/>
          <w:vertAlign w:val="superscript"/>
        </w:rPr>
        <w:t>5</w:t>
      </w:r>
      <w:r>
        <w:rPr>
          <w:color w:val="000000"/>
        </w:rPr>
        <w:t xml:space="preserve"> Art. 6 ust. 1 pkt 4a dodany przez art. 1 pkt 1 ustawy z dnia 23 września 2016 r. (Dz.U.2016.1605) zmieniającej nin. ustawę z dniem 18 października 2016 r.</w:t>
      </w:r>
    </w:p>
    <w:p w:rsidR="00E26E80" w:rsidRDefault="001C2F67">
      <w:pPr>
        <w:spacing w:after="0"/>
      </w:pPr>
      <w:r>
        <w:rPr>
          <w:color w:val="000000"/>
          <w:sz w:val="20"/>
          <w:vertAlign w:val="superscript"/>
        </w:rPr>
        <w:t>6</w:t>
      </w:r>
      <w:r>
        <w:rPr>
          <w:color w:val="000000"/>
        </w:rPr>
        <w:t xml:space="preserve"> Art. 6 ust. 2 pkt 1 zmieniony przez art. 73 pkt 3 ustawy z dnia 15 stycznia 2015 r. (Dz.U.2015.266) zmieniającej nin. ustawę z dniem 27 maja 2015 r.</w:t>
      </w:r>
    </w:p>
    <w:p w:rsidR="00E26E80" w:rsidRDefault="001C2F67">
      <w:pPr>
        <w:spacing w:after="0"/>
      </w:pPr>
      <w:r>
        <w:rPr>
          <w:color w:val="000000"/>
          <w:sz w:val="20"/>
          <w:vertAlign w:val="superscript"/>
        </w:rPr>
        <w:t>7</w:t>
      </w:r>
      <w:r>
        <w:rPr>
          <w:color w:val="000000"/>
        </w:rPr>
        <w:t xml:space="preserve"> Obecnie: minister właściwy do spraw rolnictwa, zgodnie z art. 4 ust. 1, art. 5 pkt 17 i art. 22 ustawy z dnia 4 września 1997 r. o działach administracji rządowej (Dz. U. z 2013 r. poz. 743), która weszła w życie z dniem 1 kwietnia 1999 r.</w:t>
      </w:r>
    </w:p>
    <w:p w:rsidR="00E26E80" w:rsidRDefault="001C2F67">
      <w:pPr>
        <w:spacing w:after="0"/>
      </w:pPr>
      <w:r>
        <w:rPr>
          <w:color w:val="000000"/>
          <w:sz w:val="20"/>
          <w:vertAlign w:val="superscript"/>
        </w:rPr>
        <w:t>8</w:t>
      </w:r>
      <w:r>
        <w:rPr>
          <w:color w:val="000000"/>
        </w:rPr>
        <w:t xml:space="preserve"> Obecnie: minister właściwy do spraw kultury i </w:t>
      </w:r>
      <w:r>
        <w:rPr>
          <w:i/>
          <w:color w:val="000000"/>
        </w:rPr>
        <w:t>ochrony</w:t>
      </w:r>
      <w:r>
        <w:rPr>
          <w:color w:val="000000"/>
        </w:rPr>
        <w:t xml:space="preserve"> dziedzictwa narodowego, zgodnie z art. 4 ust. 1, art. 5 pkt 9 i art. 14 ust. 1 ustawy z dnia 4 września 1997 r. o działach administracji rządowej (Dz.U.13.743), która weszła w życie z dniem 1 kwietnia 1999 r.</w:t>
      </w:r>
    </w:p>
    <w:p w:rsidR="00E26E80" w:rsidRDefault="001C2F67">
      <w:pPr>
        <w:spacing w:after="0"/>
      </w:pPr>
      <w:r>
        <w:rPr>
          <w:color w:val="000000"/>
          <w:sz w:val="20"/>
          <w:vertAlign w:val="superscript"/>
        </w:rPr>
        <w:t>9</w:t>
      </w:r>
      <w:r>
        <w:rPr>
          <w:color w:val="000000"/>
        </w:rPr>
        <w:t xml:space="preserve"> Art. 33b dodany przez art. 1 pkt 2 ustawy z dnia 23 września 2016 r. (Dz.U.2016.1605) zmieniającej nin. ustawę z dniem 18 października 2016 r.</w:t>
      </w:r>
    </w:p>
    <w:p w:rsidR="00E26E80" w:rsidRDefault="001C2F67">
      <w:pPr>
        <w:spacing w:after="0"/>
      </w:pPr>
      <w:r>
        <w:rPr>
          <w:color w:val="000000"/>
          <w:sz w:val="20"/>
          <w:vertAlign w:val="superscript"/>
        </w:rPr>
        <w:t>10</w:t>
      </w:r>
      <w:r>
        <w:rPr>
          <w:color w:val="000000"/>
        </w:rPr>
        <w:t xml:space="preserve"> Art. 34 ust. 1 częściowo został uznany za niezgodny z </w:t>
      </w:r>
      <w:r>
        <w:rPr>
          <w:color w:val="1B1B1B"/>
        </w:rPr>
        <w:t>art. 53 ust. 1</w:t>
      </w:r>
      <w:r>
        <w:rPr>
          <w:color w:val="000000"/>
        </w:rPr>
        <w:t xml:space="preserve">, </w:t>
      </w:r>
      <w:r>
        <w:rPr>
          <w:color w:val="1B1B1B"/>
        </w:rPr>
        <w:t>2</w:t>
      </w:r>
      <w:r>
        <w:rPr>
          <w:color w:val="000000"/>
        </w:rPr>
        <w:t xml:space="preserve"> i </w:t>
      </w:r>
      <w:r>
        <w:rPr>
          <w:color w:val="1B1B1B"/>
        </w:rPr>
        <w:t>5</w:t>
      </w:r>
      <w:r>
        <w:rPr>
          <w:color w:val="000000"/>
        </w:rPr>
        <w:t xml:space="preserve"> Konstytucji RP w związku z </w:t>
      </w:r>
      <w:r>
        <w:rPr>
          <w:color w:val="1B1B1B"/>
        </w:rPr>
        <w:t>art. 9</w:t>
      </w:r>
      <w:r>
        <w:rPr>
          <w:color w:val="000000"/>
        </w:rPr>
        <w:t xml:space="preserve"> Konwencji o </w:t>
      </w:r>
      <w:r>
        <w:rPr>
          <w:i/>
          <w:color w:val="000000"/>
        </w:rPr>
        <w:t>ochronie</w:t>
      </w:r>
      <w:r>
        <w:rPr>
          <w:color w:val="000000"/>
        </w:rPr>
        <w:t xml:space="preserve"> praw człowieka i podstawowych wolności przez pkt 1 wyroku Trybunału Konstytucyjnego z dnia 10 grudnia 2014 r. (Dz.U.2014.1794). Zgodnie z tym wyrokiem wymieniony wyżej przepis traci moc w zakresie, w jakim nie zezwala na poddawanie </w:t>
      </w:r>
      <w:r>
        <w:rPr>
          <w:i/>
          <w:color w:val="000000"/>
        </w:rPr>
        <w:t>zwierząt</w:t>
      </w:r>
      <w:r>
        <w:rPr>
          <w:color w:val="000000"/>
        </w:rPr>
        <w:t xml:space="preserve"> ubojowi w ubojni (rzeźni) według szczególnych metod wymaganych przez obrzędy religijne.</w:t>
      </w:r>
    </w:p>
    <w:p w:rsidR="00E26E80" w:rsidRDefault="001C2F67">
      <w:pPr>
        <w:spacing w:after="0"/>
      </w:pPr>
      <w:r>
        <w:rPr>
          <w:color w:val="000000"/>
          <w:sz w:val="20"/>
          <w:vertAlign w:val="superscript"/>
        </w:rPr>
        <w:t>11</w:t>
      </w:r>
      <w:r>
        <w:rPr>
          <w:color w:val="000000"/>
        </w:rPr>
        <w:t xml:space="preserve"> Art. 34 ust. 4 pkt 1 lit. a zmieniona przez art. 73 pkt 4 ustawy z dnia 15 stycznia 2015 r. (Dz.U.2015.266) zmieniającej nin. ustawę z dniem 27 maja 2015 r.</w:t>
      </w:r>
    </w:p>
    <w:p w:rsidR="00E26E80" w:rsidRDefault="001C2F67">
      <w:pPr>
        <w:spacing w:after="0"/>
      </w:pPr>
      <w:r>
        <w:rPr>
          <w:color w:val="000000"/>
          <w:sz w:val="20"/>
          <w:vertAlign w:val="superscript"/>
        </w:rPr>
        <w:t>12</w:t>
      </w:r>
      <w:r>
        <w:rPr>
          <w:color w:val="000000"/>
        </w:rPr>
        <w:t xml:space="preserve"> Art. 34 ust. 4 pkt 1 lit. c zmieniona przez art. 1 pkt 3 ustawy z dnia 23 września 2016 r. (Dz.U.2016.1605) zmieniającej nin. ustawę z dniem 18 października 2016 r.</w:t>
      </w:r>
    </w:p>
    <w:p w:rsidR="00E26E80" w:rsidRDefault="001C2F67">
      <w:pPr>
        <w:spacing w:after="0"/>
      </w:pPr>
      <w:r>
        <w:rPr>
          <w:color w:val="000000"/>
          <w:sz w:val="20"/>
          <w:vertAlign w:val="superscript"/>
        </w:rPr>
        <w:t>13</w:t>
      </w:r>
      <w:r>
        <w:rPr>
          <w:color w:val="000000"/>
        </w:rPr>
        <w:t xml:space="preserve"> Art. 35 ust. 1 częściowo został uznany za niezgodny z </w:t>
      </w:r>
      <w:r>
        <w:rPr>
          <w:color w:val="1B1B1B"/>
        </w:rPr>
        <w:t>art. 53 ust. 1</w:t>
      </w:r>
      <w:r>
        <w:rPr>
          <w:color w:val="000000"/>
        </w:rPr>
        <w:t xml:space="preserve">, </w:t>
      </w:r>
      <w:r>
        <w:rPr>
          <w:color w:val="1B1B1B"/>
        </w:rPr>
        <w:t>2</w:t>
      </w:r>
      <w:r>
        <w:rPr>
          <w:color w:val="000000"/>
        </w:rPr>
        <w:t xml:space="preserve"> i </w:t>
      </w:r>
      <w:r>
        <w:rPr>
          <w:color w:val="1B1B1B"/>
        </w:rPr>
        <w:t>5</w:t>
      </w:r>
      <w:r>
        <w:rPr>
          <w:color w:val="000000"/>
        </w:rPr>
        <w:t xml:space="preserve"> Konstytucji RP w związku z </w:t>
      </w:r>
      <w:r>
        <w:rPr>
          <w:color w:val="1B1B1B"/>
        </w:rPr>
        <w:t>art. 9</w:t>
      </w:r>
      <w:r>
        <w:rPr>
          <w:color w:val="000000"/>
        </w:rPr>
        <w:t xml:space="preserve"> Konwencji o </w:t>
      </w:r>
      <w:r>
        <w:rPr>
          <w:i/>
          <w:color w:val="000000"/>
        </w:rPr>
        <w:t>ochronie</w:t>
      </w:r>
      <w:r>
        <w:rPr>
          <w:color w:val="000000"/>
        </w:rPr>
        <w:t xml:space="preserve"> praw człowieka i podstawowych wolności przez pkt 2 wyroku Trybunału Konstytucyjnego z dnia 10 grudnia 2014 r. (Dz.U.2014.1794). Zgodnie z tym wyrokiem wymieniony wyżej przepis traci moc w zakresie, w jakim przewiduje odpowiedzialność karną za poddawanie </w:t>
      </w:r>
      <w:r>
        <w:rPr>
          <w:i/>
          <w:color w:val="000000"/>
        </w:rPr>
        <w:t>zwierząt</w:t>
      </w:r>
      <w:r>
        <w:rPr>
          <w:color w:val="000000"/>
        </w:rPr>
        <w:t xml:space="preserve"> ubojowi w ubojni (rzeźni) według szczególnych metod wymaganych przez obrzędy religijne.</w:t>
      </w:r>
    </w:p>
    <w:p w:rsidR="00E26E80" w:rsidRDefault="001C2F67">
      <w:pPr>
        <w:spacing w:after="0"/>
      </w:pPr>
      <w:r>
        <w:rPr>
          <w:color w:val="000000"/>
          <w:sz w:val="20"/>
          <w:vertAlign w:val="superscript"/>
        </w:rPr>
        <w:t>14</w:t>
      </w:r>
      <w:r>
        <w:rPr>
          <w:color w:val="000000"/>
        </w:rPr>
        <w:t xml:space="preserve"> Art. 35 ust. 4 częściowo został uznany za niezgodny z </w:t>
      </w:r>
      <w:r>
        <w:rPr>
          <w:color w:val="1B1B1B"/>
        </w:rPr>
        <w:t>art. 53 ust. 1</w:t>
      </w:r>
      <w:r>
        <w:rPr>
          <w:color w:val="000000"/>
        </w:rPr>
        <w:t xml:space="preserve">, </w:t>
      </w:r>
      <w:r>
        <w:rPr>
          <w:color w:val="1B1B1B"/>
        </w:rPr>
        <w:t>2</w:t>
      </w:r>
      <w:r>
        <w:rPr>
          <w:color w:val="000000"/>
        </w:rPr>
        <w:t xml:space="preserve"> i </w:t>
      </w:r>
      <w:r>
        <w:rPr>
          <w:color w:val="1B1B1B"/>
        </w:rPr>
        <w:t>5</w:t>
      </w:r>
      <w:r>
        <w:rPr>
          <w:color w:val="000000"/>
        </w:rPr>
        <w:t xml:space="preserve"> Konstytucji RP w związku z </w:t>
      </w:r>
      <w:r>
        <w:rPr>
          <w:color w:val="1B1B1B"/>
        </w:rPr>
        <w:t>art. 9</w:t>
      </w:r>
      <w:r>
        <w:rPr>
          <w:color w:val="000000"/>
        </w:rPr>
        <w:t xml:space="preserve"> Konwencji o </w:t>
      </w:r>
      <w:r>
        <w:rPr>
          <w:i/>
          <w:color w:val="000000"/>
        </w:rPr>
        <w:t>ochronie</w:t>
      </w:r>
      <w:r>
        <w:rPr>
          <w:color w:val="000000"/>
        </w:rPr>
        <w:t xml:space="preserve"> praw człowieka i podstawowych wolności przez pkt 2 wyroku Trybunału Konstytucyjnego z dnia 10 grudnia 2014 r. (Dz.U.2014.1794). Zgodnie z tym wyrokiem wymieniony wyżej przepis traci moc w zakresie, w jakim przewiduje odpowiedzialność karną za poddawanie </w:t>
      </w:r>
      <w:r>
        <w:rPr>
          <w:i/>
          <w:color w:val="000000"/>
        </w:rPr>
        <w:t>zwierząt</w:t>
      </w:r>
      <w:r>
        <w:rPr>
          <w:color w:val="000000"/>
        </w:rPr>
        <w:t xml:space="preserve"> ubojowi w ubojni (rzeźni) według szczególnych metod wymaganych przez obrzędy religijne.</w:t>
      </w:r>
    </w:p>
    <w:p w:rsidR="00E26E80" w:rsidRDefault="001C2F67">
      <w:pPr>
        <w:spacing w:after="0"/>
      </w:pPr>
      <w:r>
        <w:rPr>
          <w:color w:val="000000"/>
          <w:sz w:val="20"/>
          <w:vertAlign w:val="superscript"/>
        </w:rPr>
        <w:t>15</w:t>
      </w:r>
      <w:r>
        <w:rPr>
          <w:color w:val="000000"/>
        </w:rPr>
        <w:t xml:space="preserve"> Art. 38 ust. 4 zmieniony przez art. 73 pkt 5 ustawy z dnia 15 stycznia 2015 r. (Dz.U.2015.266) zmieniającej nin. ustawę z dniem 27 maja 2015 r.</w:t>
      </w:r>
    </w:p>
    <w:p w:rsidR="00E26E80" w:rsidRDefault="001C2F67">
      <w:pPr>
        <w:spacing w:after="0"/>
      </w:pPr>
      <w:r>
        <w:rPr>
          <w:color w:val="000000"/>
        </w:rPr>
        <w:t xml:space="preserve">   </w:t>
      </w:r>
    </w:p>
    <w:sectPr w:rsidR="00E26E80" w:rsidSect="00E26E8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80"/>
    <w:rsid w:val="001461C1"/>
    <w:rsid w:val="001C2F67"/>
    <w:rsid w:val="00E26E8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sid w:val="00E26E80"/>
    <w:rPr>
      <w:color w:val="0000FF" w:themeColor="hyperlink"/>
      <w:u w:val="single"/>
    </w:rPr>
  </w:style>
  <w:style w:type="table" w:styleId="Siatkatabeli">
    <w:name w:val="Table Grid"/>
    <w:basedOn w:val="Standardowy"/>
    <w:uiPriority w:val="59"/>
    <w:rsid w:val="00E26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E26E80"/>
    <w:pPr>
      <w:jc w:val="center"/>
    </w:pPr>
    <w:rPr>
      <w:rFonts w:ascii="Times New Roman" w:eastAsia="Times New Roman" w:hAnsi="Times New Roman" w:cs="Times New Roman"/>
      <w:b/>
      <w:color w:val="000000" w:themeColor="text1"/>
      <w:sz w:val="42"/>
    </w:rPr>
  </w:style>
  <w:style w:type="paragraph" w:customStyle="1" w:styleId="TitleStyle">
    <w:name w:val="TitleStyle"/>
    <w:rsid w:val="00E26E80"/>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E26E80"/>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E26E8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E26E80"/>
    <w:pPr>
      <w:spacing w:line="240" w:lineRule="auto"/>
    </w:pPr>
    <w:rPr>
      <w:rFonts w:ascii="Times New Roman" w:eastAsia="Times New Roman" w:hAnsi="Times New Roman" w:cs="Times New Roman"/>
      <w:color w:val="000000" w:themeColor="text1"/>
    </w:rPr>
  </w:style>
  <w:style w:type="paragraph" w:customStyle="1" w:styleId="BoldStyle">
    <w:name w:val="BoldStyle"/>
    <w:rsid w:val="00E26E8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E26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sid w:val="00E26E80"/>
    <w:rPr>
      <w:color w:val="0000FF" w:themeColor="hyperlink"/>
      <w:u w:val="single"/>
    </w:rPr>
  </w:style>
  <w:style w:type="table" w:styleId="Siatkatabeli">
    <w:name w:val="Table Grid"/>
    <w:basedOn w:val="Standardowy"/>
    <w:uiPriority w:val="59"/>
    <w:rsid w:val="00E26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E26E80"/>
    <w:pPr>
      <w:jc w:val="center"/>
    </w:pPr>
    <w:rPr>
      <w:rFonts w:ascii="Times New Roman" w:eastAsia="Times New Roman" w:hAnsi="Times New Roman" w:cs="Times New Roman"/>
      <w:b/>
      <w:color w:val="000000" w:themeColor="text1"/>
      <w:sz w:val="42"/>
    </w:rPr>
  </w:style>
  <w:style w:type="paragraph" w:customStyle="1" w:styleId="TitleStyle">
    <w:name w:val="TitleStyle"/>
    <w:rsid w:val="00E26E80"/>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E26E80"/>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E26E8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E26E80"/>
    <w:pPr>
      <w:spacing w:line="240" w:lineRule="auto"/>
    </w:pPr>
    <w:rPr>
      <w:rFonts w:ascii="Times New Roman" w:eastAsia="Times New Roman" w:hAnsi="Times New Roman" w:cs="Times New Roman"/>
      <w:color w:val="000000" w:themeColor="text1"/>
    </w:rPr>
  </w:style>
  <w:style w:type="paragraph" w:customStyle="1" w:styleId="BoldStyle">
    <w:name w:val="BoldStyle"/>
    <w:rsid w:val="00E26E8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E2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9109</Words>
  <Characters>54658</Characters>
  <Application>Microsoft Macintosh Word</Application>
  <DocSecurity>4</DocSecurity>
  <Lines>455</Lines>
  <Paragraphs>127</Paragraphs>
  <ScaleCrop>false</ScaleCrop>
  <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Jerzy Piekarz</cp:lastModifiedBy>
  <cp:revision>2</cp:revision>
  <dcterms:created xsi:type="dcterms:W3CDTF">2016-10-21T04:57:00Z</dcterms:created>
  <dcterms:modified xsi:type="dcterms:W3CDTF">2016-10-21T04:57:00Z</dcterms:modified>
</cp:coreProperties>
</file>