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jc w:val="center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b/>
          <w:bCs/>
          <w:color w:val="49535F"/>
          <w:sz w:val="17"/>
          <w:szCs w:val="17"/>
          <w:lang w:eastAsia="pl-PL"/>
        </w:rPr>
        <w:t>HANDLOWY DOKUMENT IDENTYFIKACYJNY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jc w:val="center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b/>
          <w:bCs/>
          <w:color w:val="49535F"/>
          <w:sz w:val="17"/>
          <w:szCs w:val="17"/>
          <w:lang w:eastAsia="pl-PL"/>
        </w:rPr>
        <w:t>dla mięsa niepoddanego rozbiorowi</w:t>
      </w:r>
      <w:r w:rsidRPr="002B0402">
        <w:rPr>
          <w:rFonts w:ascii="Tahoma" w:eastAsia="Times New Roman" w:hAnsi="Tahoma" w:cs="Tahoma"/>
          <w:b/>
          <w:bCs/>
          <w:color w:val="49535F"/>
          <w:sz w:val="17"/>
          <w:szCs w:val="17"/>
          <w:vertAlign w:val="superscript"/>
          <w:lang w:eastAsia="pl-PL"/>
        </w:rPr>
        <w:t>*</w:t>
      </w:r>
      <w:r w:rsidRPr="002B0402">
        <w:rPr>
          <w:rFonts w:ascii="Tahoma" w:eastAsia="Times New Roman" w:hAnsi="Tahoma" w:cs="Tahoma"/>
          <w:b/>
          <w:bCs/>
          <w:color w:val="49535F"/>
          <w:sz w:val="17"/>
          <w:szCs w:val="17"/>
          <w:lang w:eastAsia="pl-PL"/>
        </w:rPr>
        <w:t>, mięsa poddanego rozbiorowi oraz dla przetworów mięsnych, mleka i przetworów mlecznych, miodu i jego przetworów, ryb, skorupiaków i mięczaków oraz ich przetworów, produktów jajczarskich</w:t>
      </w:r>
      <w:r w:rsidRPr="002B0402">
        <w:rPr>
          <w:rFonts w:ascii="Tahoma" w:eastAsia="Times New Roman" w:hAnsi="Tahoma" w:cs="Tahoma"/>
          <w:b/>
          <w:bCs/>
          <w:color w:val="49535F"/>
          <w:sz w:val="17"/>
          <w:szCs w:val="17"/>
          <w:vertAlign w:val="superscript"/>
          <w:lang w:eastAsia="pl-PL"/>
        </w:rPr>
        <w:t>(1)</w:t>
      </w:r>
      <w:r w:rsidRPr="002B0402">
        <w:rPr>
          <w:rFonts w:ascii="Tahoma" w:eastAsia="Times New Roman" w:hAnsi="Tahoma" w:cs="Tahoma"/>
          <w:b/>
          <w:bCs/>
          <w:color w:val="49535F"/>
          <w:sz w:val="17"/>
          <w:szCs w:val="17"/>
          <w:lang w:eastAsia="pl-PL"/>
        </w:rPr>
        <w:t>, wprowadzanych na rynek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jc w:val="center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b/>
          <w:bCs/>
          <w:color w:val="49535F"/>
          <w:sz w:val="17"/>
          <w:szCs w:val="17"/>
          <w:lang w:eastAsia="pl-PL"/>
        </w:rPr>
        <w:t>Nr: 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Nazwa i adres wysyłającego: 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..............................................................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Weterynaryjny numer identyfikacyjny zakładu: 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Zakład zakwalifikowany do prowadzenia sprzedaży:</w:t>
      </w:r>
      <w:r w:rsidRPr="002B0402">
        <w:rPr>
          <w:rFonts w:ascii="Tahoma" w:eastAsia="Times New Roman" w:hAnsi="Tahoma" w:cs="Tahoma"/>
          <w:color w:val="49535F"/>
          <w:sz w:val="17"/>
          <w:vertAlign w:val="superscript"/>
          <w:lang w:eastAsia="pl-PL"/>
        </w:rPr>
        <w:t>(1)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- na rynek Unii Europejskiej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- na rynek innych państw 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                                      (nazwa państwa)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- na rynek krajowy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Opis towaru</w:t>
      </w:r>
      <w:r w:rsidRPr="002B0402">
        <w:rPr>
          <w:rFonts w:ascii="Tahoma" w:eastAsia="Times New Roman" w:hAnsi="Tahoma" w:cs="Tahoma"/>
          <w:color w:val="49535F"/>
          <w:sz w:val="17"/>
          <w:vertAlign w:val="superscript"/>
          <w:lang w:eastAsia="pl-PL"/>
        </w:rPr>
        <w:t>**</w:t>
      </w: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: ...............................................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..............................................................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Rodzaj opakowań: 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Liczba opakowań i waga netto: 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Pochodzenie surowca: 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Miejsce pozyskania/przetworzenia/składowania/</w:t>
      </w:r>
      <w:r w:rsidRPr="002B0402">
        <w:rPr>
          <w:rFonts w:ascii="Tahoma" w:eastAsia="Times New Roman" w:hAnsi="Tahoma" w:cs="Tahoma"/>
          <w:color w:val="49535F"/>
          <w:sz w:val="17"/>
          <w:vertAlign w:val="superscript"/>
          <w:lang w:eastAsia="pl-PL"/>
        </w:rPr>
        <w:t>(1)</w:t>
      </w: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: 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..............................................................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Data wysyłki i miejsce przeznaczenia: 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Rodzaj środka transportu i jego numer rejestracyjny: 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..............................................................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Dane dotyczące procesu technologicznego, norm jakościowych i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produkcyjnych oraz stosowanych przez producenta systemów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kontroli jakości</w:t>
      </w:r>
      <w:r w:rsidRPr="002B0402">
        <w:rPr>
          <w:rFonts w:ascii="Tahoma" w:eastAsia="Times New Roman" w:hAnsi="Tahoma" w:cs="Tahoma"/>
          <w:color w:val="49535F"/>
          <w:sz w:val="17"/>
          <w:vertAlign w:val="superscript"/>
          <w:lang w:eastAsia="pl-PL"/>
        </w:rPr>
        <w:t>(2)</w:t>
      </w: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: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..............................................................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..............................................................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 xml:space="preserve">.......................   </w:t>
      </w:r>
      <w:r w:rsidR="008A5631">
        <w:rPr>
          <w:rFonts w:ascii="Tahoma" w:eastAsia="Times New Roman" w:hAnsi="Tahoma" w:cs="Tahoma"/>
          <w:color w:val="49535F"/>
          <w:sz w:val="17"/>
          <w:lang w:eastAsia="pl-PL"/>
        </w:rPr>
        <w:t xml:space="preserve">                  </w:t>
      </w: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 ...................................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 (miejscowość, data i      (pieczęć i podpis wystawiającego)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lang w:eastAsia="pl-PL"/>
        </w:rPr>
        <w:t>  godzina wystawienia)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szCs w:val="17"/>
          <w:lang w:eastAsia="pl-PL"/>
        </w:rPr>
        <w:t>*    Wzór handlowego dokumentu identyfikacyjnego dla mięsa niepoddanego rozbiorowi wprowadzanego na rynek stosuje się od dnia 1 stycznia 2008 r.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szCs w:val="17"/>
          <w:lang w:eastAsia="pl-PL"/>
        </w:rPr>
        <w:t>**   W przypadku mięsa mrożonego należy podać datę zamrożenia.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szCs w:val="17"/>
          <w:vertAlign w:val="superscript"/>
          <w:lang w:eastAsia="pl-PL"/>
        </w:rPr>
        <w:t>(1)</w:t>
      </w:r>
      <w:r w:rsidRPr="002B0402">
        <w:rPr>
          <w:rFonts w:ascii="Tahoma" w:eastAsia="Times New Roman" w:hAnsi="Tahoma" w:cs="Tahoma"/>
          <w:color w:val="49535F"/>
          <w:sz w:val="17"/>
          <w:szCs w:val="17"/>
          <w:lang w:eastAsia="pl-PL"/>
        </w:rPr>
        <w:t>  Niepotrzebne skreślić.</w:t>
      </w:r>
    </w:p>
    <w:p w:rsidR="002B0402" w:rsidRPr="002B0402" w:rsidRDefault="002B0402" w:rsidP="002B0402">
      <w:pPr>
        <w:spacing w:line="240" w:lineRule="atLeast"/>
        <w:ind w:left="0" w:firstLine="0"/>
        <w:textAlignment w:val="top"/>
        <w:rPr>
          <w:rFonts w:ascii="Tahoma" w:eastAsia="Times New Roman" w:hAnsi="Tahoma" w:cs="Tahoma"/>
          <w:color w:val="49535F"/>
          <w:sz w:val="17"/>
          <w:szCs w:val="17"/>
          <w:lang w:eastAsia="pl-PL"/>
        </w:rPr>
      </w:pPr>
      <w:r w:rsidRPr="002B0402">
        <w:rPr>
          <w:rFonts w:ascii="Tahoma" w:eastAsia="Times New Roman" w:hAnsi="Tahoma" w:cs="Tahoma"/>
          <w:color w:val="49535F"/>
          <w:sz w:val="17"/>
          <w:szCs w:val="17"/>
          <w:vertAlign w:val="superscript"/>
          <w:lang w:eastAsia="pl-PL"/>
        </w:rPr>
        <w:t>(2)</w:t>
      </w:r>
      <w:r w:rsidRPr="002B0402">
        <w:rPr>
          <w:rFonts w:ascii="Tahoma" w:eastAsia="Times New Roman" w:hAnsi="Tahoma" w:cs="Tahoma"/>
          <w:color w:val="49535F"/>
          <w:sz w:val="17"/>
          <w:szCs w:val="17"/>
          <w:lang w:eastAsia="pl-PL"/>
        </w:rPr>
        <w:t>  Wypełnienie nieobligatoryjne.</w:t>
      </w:r>
    </w:p>
    <w:p w:rsidR="003B5DC0" w:rsidRDefault="003B5DC0"/>
    <w:p w:rsidR="002B0402" w:rsidRDefault="002B0402"/>
    <w:p w:rsidR="002B0402" w:rsidRDefault="002B0402"/>
    <w:p w:rsidR="002B0402" w:rsidRDefault="002B0402"/>
    <w:p w:rsidR="002B0402" w:rsidRDefault="002B0402"/>
    <w:p w:rsidR="002B0402" w:rsidRDefault="002B0402"/>
    <w:p w:rsidR="002B0402" w:rsidRDefault="002B0402" w:rsidP="002B0402">
      <w:pPr>
        <w:ind w:left="0" w:firstLine="0"/>
      </w:pPr>
    </w:p>
    <w:sectPr w:rsidR="002B0402" w:rsidSect="003B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402"/>
    <w:rsid w:val="00241344"/>
    <w:rsid w:val="002A424A"/>
    <w:rsid w:val="002B0402"/>
    <w:rsid w:val="003B5DC0"/>
    <w:rsid w:val="006133F4"/>
    <w:rsid w:val="008A5631"/>
    <w:rsid w:val="0094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C0"/>
    <w:pPr>
      <w:ind w:left="397" w:hanging="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2B0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8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dcterms:created xsi:type="dcterms:W3CDTF">2012-01-11T09:46:00Z</dcterms:created>
  <dcterms:modified xsi:type="dcterms:W3CDTF">2012-01-11T09:46:00Z</dcterms:modified>
</cp:coreProperties>
</file>